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60" w:firstLine="0"/>
        <w:jc w:val="right"/>
        <w:rPr>
          <w:rFonts w:ascii="Cambria Math"/>
          <w:sz w:val="18"/>
        </w:rPr>
      </w:pPr>
      <w:r>
        <w:rPr>
          <w:rFonts w:ascii="Cambria Math"/>
          <w:sz w:val="18"/>
        </w:rPr>
        <w:t>RESEARCH</w:t>
      </w:r>
      <w:r>
        <w:rPr>
          <w:rFonts w:ascii="Cambria Math"/>
          <w:spacing w:val="-8"/>
          <w:sz w:val="18"/>
        </w:rPr>
        <w:t> </w:t>
      </w:r>
      <w:r>
        <w:rPr>
          <w:rFonts w:ascii="Cambria Math"/>
          <w:sz w:val="18"/>
        </w:rPr>
        <w:t>ARTICLE</w:t>
      </w:r>
    </w:p>
    <w:p>
      <w:pPr>
        <w:spacing w:line="264" w:lineRule="auto" w:before="17"/>
        <w:ind w:left="6190" w:right="1049" w:firstLine="1136"/>
        <w:jc w:val="left"/>
        <w:rPr>
          <w:rFonts w:ascii="Cambria Math"/>
          <w:sz w:val="18"/>
        </w:rPr>
      </w:pPr>
      <w:r>
        <w:rPr/>
        <w:pict>
          <v:group style="position:absolute;margin-left:83.625pt;margin-top:25.601757pt;width:428.35pt;height:38.950pt;mso-position-horizontal-relative:page;mso-position-vertical-relative:paragraph;z-index:-15728640;mso-wrap-distance-left:0;mso-wrap-distance-right:0" coordorigin="1673,512" coordsize="8567,779">
            <v:rect style="position:absolute;left:1672;top:512;width:8567;height:12" filled="true" fillcolor="#000000" stroked="false">
              <v:fill type="solid"/>
            </v:rect>
            <v:shape style="position:absolute;left:9489;top:592;width:699;height:699" type="#_x0000_t75" stroked="false">
              <v:imagedata r:id="rId6" o:title=""/>
            </v:shape>
            <w10:wrap type="topAndBottom"/>
          </v:group>
        </w:pict>
      </w:r>
      <w:r>
        <w:rPr>
          <w:rFonts w:ascii="Cambria Math"/>
          <w:sz w:val="18"/>
        </w:rPr>
        <w:t>Published 31th Desember 2022</w:t>
      </w:r>
      <w:r>
        <w:rPr>
          <w:rFonts w:ascii="Cambria Math"/>
          <w:spacing w:val="-37"/>
          <w:sz w:val="18"/>
        </w:rPr>
        <w:t> </w:t>
      </w:r>
      <w:hyperlink r:id="rId7">
        <w:r>
          <w:rPr>
            <w:rFonts w:ascii="Cambria Math"/>
            <w:color w:val="0462C1"/>
            <w:sz w:val="18"/>
            <w:u w:val="single" w:color="0462C1"/>
          </w:rPr>
          <w:t>https://doi.org/10.21070/nabatia.v10i2.1610</w:t>
        </w:r>
      </w:hyperlink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27"/>
        <w:ind w:left="1832" w:right="1597" w:hanging="63"/>
      </w:pPr>
      <w:r>
        <w:rPr>
          <w:w w:val="105"/>
        </w:rPr>
        <w:t>Response to Growth And Production Of Oyster Mushrooms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i/>
          <w:w w:val="105"/>
        </w:rPr>
        <w:t>Pleurotus ostreatus</w:t>
      </w:r>
      <w:r>
        <w:rPr>
          <w:w w:val="105"/>
        </w:rPr>
        <w:t>) With The Addition Of Bran and Some Molasses</w:t>
      </w:r>
      <w:r>
        <w:rPr>
          <w:spacing w:val="-60"/>
          <w:w w:val="105"/>
        </w:rPr>
        <w:t> </w:t>
      </w:r>
      <w:r>
        <w:rPr>
          <w:w w:val="105"/>
        </w:rPr>
        <w:t>Concentrations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Baglogs</w:t>
      </w:r>
    </w:p>
    <w:p>
      <w:pPr>
        <w:pStyle w:val="BodyText"/>
        <w:rPr>
          <w:b/>
          <w:sz w:val="26"/>
        </w:rPr>
      </w:pPr>
    </w:p>
    <w:p>
      <w:pPr>
        <w:spacing w:before="161"/>
        <w:ind w:left="1324" w:right="1153" w:firstLine="0"/>
        <w:jc w:val="center"/>
        <w:rPr>
          <w:b/>
          <w:sz w:val="24"/>
        </w:rPr>
      </w:pPr>
      <w:r>
        <w:rPr>
          <w:b/>
          <w:w w:val="105"/>
          <w:sz w:val="24"/>
        </w:rPr>
        <w:t>Respon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Pertumbuhan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dan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Produksi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Jamur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Tiram</w:t>
      </w:r>
    </w:p>
    <w:p>
      <w:pPr>
        <w:spacing w:line="237" w:lineRule="auto" w:before="10"/>
        <w:ind w:left="1324" w:right="1160" w:firstLine="0"/>
        <w:jc w:val="center"/>
        <w:rPr>
          <w:b/>
          <w:sz w:val="24"/>
        </w:rPr>
      </w:pPr>
      <w:r>
        <w:rPr>
          <w:b/>
          <w:w w:val="105"/>
          <w:sz w:val="24"/>
        </w:rPr>
        <w:t>(</w:t>
      </w:r>
      <w:r>
        <w:rPr>
          <w:b/>
          <w:i/>
          <w:w w:val="105"/>
          <w:sz w:val="24"/>
        </w:rPr>
        <w:t>Pleurotus</w:t>
      </w:r>
      <w:r>
        <w:rPr>
          <w:b/>
          <w:i/>
          <w:spacing w:val="-7"/>
          <w:w w:val="105"/>
          <w:sz w:val="24"/>
        </w:rPr>
        <w:t> </w:t>
      </w:r>
      <w:r>
        <w:rPr>
          <w:b/>
          <w:i/>
          <w:w w:val="105"/>
          <w:sz w:val="24"/>
        </w:rPr>
        <w:t>ostreatus</w:t>
      </w:r>
      <w:r>
        <w:rPr>
          <w:b/>
          <w:w w:val="105"/>
          <w:sz w:val="24"/>
        </w:rPr>
        <w:t>)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dengan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Penambahan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Bekatul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dan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Beberapa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Konsentrasi</w:t>
      </w:r>
      <w:r>
        <w:rPr>
          <w:b/>
          <w:spacing w:val="-60"/>
          <w:w w:val="105"/>
          <w:sz w:val="24"/>
        </w:rPr>
        <w:t> </w:t>
      </w:r>
      <w:r>
        <w:rPr>
          <w:b/>
          <w:w w:val="105"/>
          <w:sz w:val="24"/>
        </w:rPr>
        <w:t>Molase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Pada</w:t>
      </w:r>
      <w:r>
        <w:rPr>
          <w:b/>
          <w:spacing w:val="4"/>
          <w:w w:val="105"/>
          <w:sz w:val="24"/>
        </w:rPr>
        <w:t> </w:t>
      </w:r>
      <w:r>
        <w:rPr>
          <w:b/>
          <w:w w:val="105"/>
          <w:sz w:val="24"/>
        </w:rPr>
        <w:t>Baglog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324" w:right="1152"/>
        <w:jc w:val="center"/>
      </w:pPr>
      <w:r>
        <w:rPr>
          <w:w w:val="105"/>
        </w:rPr>
        <w:t>Retno</w:t>
      </w:r>
      <w:r>
        <w:rPr>
          <w:spacing w:val="-5"/>
          <w:w w:val="105"/>
        </w:rPr>
        <w:t> </w:t>
      </w:r>
      <w:r>
        <w:rPr>
          <w:w w:val="105"/>
        </w:rPr>
        <w:t>Sulistiyowati</w:t>
      </w:r>
      <w:r>
        <w:rPr>
          <w:w w:val="105"/>
          <w:vertAlign w:val="superscript"/>
        </w:rPr>
        <w:t>1</w:t>
      </w:r>
      <w:r>
        <w:rPr>
          <w:w w:val="105"/>
          <w:vertAlign w:val="baseline"/>
        </w:rPr>
        <w:t>,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Aprilia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Hartanti</w:t>
      </w: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,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Ahmad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Bahaudin</w:t>
      </w:r>
      <w:r>
        <w:rPr>
          <w:w w:val="105"/>
          <w:vertAlign w:val="superscript"/>
        </w:rPr>
        <w:t>3</w:t>
      </w:r>
    </w:p>
    <w:p>
      <w:pPr>
        <w:pStyle w:val="BodyText"/>
        <w:spacing w:line="199" w:lineRule="auto" w:before="178"/>
        <w:ind w:left="1324" w:right="1147"/>
        <w:jc w:val="center"/>
      </w:pPr>
      <w:r>
        <w:rPr/>
        <w:t>[</w:t>
      </w:r>
      <w:hyperlink r:id="rId8">
        <w:r>
          <w:rPr>
            <w:color w:val="0462C1"/>
            <w:u w:val="single" w:color="0462C1"/>
          </w:rPr>
          <w:t>retnosulistiyowati@upm.ac.id</w:t>
        </w:r>
        <w:r>
          <w:rPr/>
          <w:t>,</w:t>
        </w:r>
        <w:r>
          <w:rPr>
            <w:spacing w:val="1"/>
          </w:rPr>
          <w:t> </w:t>
        </w:r>
      </w:hyperlink>
      <w:hyperlink r:id="rId9">
        <w:r>
          <w:rPr>
            <w:color w:val="0462C1"/>
            <w:u w:val="single" w:color="0462C1"/>
          </w:rPr>
          <w:t>apriliahartanti@upm.ac.id</w:t>
        </w:r>
        <w:r>
          <w:rPr/>
          <w:t>,</w:t>
        </w:r>
      </w:hyperlink>
      <w:r>
        <w:rPr>
          <w:spacing w:val="1"/>
        </w:rPr>
        <w:t> </w:t>
      </w:r>
      <w:hyperlink r:id="rId10">
        <w:r>
          <w:rPr>
            <w:color w:val="0462C1"/>
            <w:w w:val="105"/>
            <w:u w:val="single" w:color="0462C1"/>
          </w:rPr>
          <w:t>ahmadbahaudin077@gmail.com</w:t>
        </w:r>
        <w:r>
          <w:rPr>
            <w:color w:val="0462C1"/>
            <w:spacing w:val="6"/>
            <w:w w:val="105"/>
          </w:rPr>
          <w:t> </w:t>
        </w:r>
      </w:hyperlink>
      <w:r>
        <w:rPr>
          <w:w w:val="105"/>
          <w:u w:val="single" w:color="006EC0"/>
        </w:rPr>
        <w:t>]</w:t>
      </w:r>
    </w:p>
    <w:p>
      <w:pPr>
        <w:pStyle w:val="BodyText"/>
        <w:spacing w:before="224"/>
        <w:ind w:left="1324" w:right="1097"/>
        <w:jc w:val="center"/>
      </w:pPr>
      <w:r>
        <w:rPr>
          <w:w w:val="105"/>
          <w:vertAlign w:val="superscript"/>
        </w:rPr>
        <w:t>1,2,3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Fakultas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Pertanian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Universitas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Panca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Marga</w:t>
      </w:r>
    </w:p>
    <w:p>
      <w:pPr>
        <w:pStyle w:val="BodyText"/>
      </w:pPr>
    </w:p>
    <w:p>
      <w:pPr>
        <w:spacing w:before="0"/>
        <w:ind w:left="1240" w:right="1064" w:firstLine="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i/>
          <w:sz w:val="24"/>
        </w:rPr>
        <w:t>- Traditionally, oyster mushroom cultivation uses a simple method, namely 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utilizing wood sawdust that have undergone weathering as a planting medium (baglog).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 support the growth and production of oyster mushrooms, need add nutrients such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molasses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baglogs.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aims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production of oyster mushroom plants by adding bran and molasses to baglogs. 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study,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conclusions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are: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1)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addition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bran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20%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baglog gives the best results on the volume of mycelium, the diameter of the fruit hood,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the wet weight of the fruit, 2) the concentration of molasses does not affect 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parameters and 3) the interaction of adding bran 30% per baglog with a molasses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concentration of 360 cc per dough on the speed of appearance of pinheads and the wet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weight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fruit.</w:t>
      </w:r>
    </w:p>
    <w:p>
      <w:pPr>
        <w:spacing w:before="69"/>
        <w:ind w:left="1240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- Baglog,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Bran, Molasses</w:t>
      </w:r>
    </w:p>
    <w:p>
      <w:pPr>
        <w:pStyle w:val="BodyText"/>
        <w:spacing w:before="81"/>
        <w:ind w:left="1240" w:right="1071"/>
        <w:jc w:val="both"/>
      </w:pPr>
      <w:r>
        <w:rPr>
          <w:b/>
          <w:i/>
          <w:w w:val="105"/>
        </w:rPr>
        <w:t>Abstrak</w:t>
      </w:r>
      <w:r>
        <w:rPr>
          <w:i/>
          <w:w w:val="105"/>
        </w:rPr>
        <w:t>-</w:t>
      </w:r>
      <w:r>
        <w:rPr>
          <w:i/>
          <w:spacing w:val="-14"/>
          <w:w w:val="105"/>
        </w:rPr>
        <w:t> </w:t>
      </w:r>
      <w:r>
        <w:rPr>
          <w:w w:val="105"/>
        </w:rPr>
        <w:t>Secara</w:t>
      </w:r>
      <w:r>
        <w:rPr>
          <w:spacing w:val="-13"/>
          <w:w w:val="105"/>
        </w:rPr>
        <w:t> </w:t>
      </w:r>
      <w:r>
        <w:rPr>
          <w:w w:val="105"/>
        </w:rPr>
        <w:t>tradisional</w:t>
      </w:r>
      <w:r>
        <w:rPr>
          <w:spacing w:val="-11"/>
          <w:w w:val="105"/>
        </w:rPr>
        <w:t> </w:t>
      </w:r>
      <w:r>
        <w:rPr>
          <w:w w:val="105"/>
        </w:rPr>
        <w:t>budidaya</w:t>
      </w:r>
      <w:r>
        <w:rPr>
          <w:spacing w:val="-14"/>
          <w:w w:val="105"/>
        </w:rPr>
        <w:t> </w:t>
      </w:r>
      <w:r>
        <w:rPr>
          <w:w w:val="105"/>
        </w:rPr>
        <w:t>jamur</w:t>
      </w:r>
      <w:r>
        <w:rPr>
          <w:spacing w:val="-13"/>
          <w:w w:val="105"/>
        </w:rPr>
        <w:t> </w:t>
      </w:r>
      <w:r>
        <w:rPr>
          <w:w w:val="105"/>
        </w:rPr>
        <w:t>tiram</w:t>
      </w:r>
      <w:r>
        <w:rPr>
          <w:spacing w:val="-13"/>
          <w:w w:val="105"/>
        </w:rPr>
        <w:t> </w:t>
      </w:r>
      <w:r>
        <w:rPr>
          <w:w w:val="105"/>
        </w:rPr>
        <w:t>menggunakan</w:t>
      </w:r>
      <w:r>
        <w:rPr>
          <w:spacing w:val="-14"/>
          <w:w w:val="105"/>
        </w:rPr>
        <w:t> </w:t>
      </w:r>
      <w:r>
        <w:rPr>
          <w:w w:val="105"/>
        </w:rPr>
        <w:t>cara</w:t>
      </w:r>
      <w:r>
        <w:rPr>
          <w:spacing w:val="-13"/>
          <w:w w:val="105"/>
        </w:rPr>
        <w:t> </w:t>
      </w:r>
      <w:r>
        <w:rPr>
          <w:w w:val="105"/>
        </w:rPr>
        <w:t>sederhana</w:t>
      </w:r>
      <w:r>
        <w:rPr>
          <w:spacing w:val="-10"/>
          <w:w w:val="105"/>
        </w:rPr>
        <w:t> </w:t>
      </w:r>
      <w:r>
        <w:rPr>
          <w:w w:val="105"/>
        </w:rPr>
        <w:t>yaitu</w:t>
      </w:r>
      <w:r>
        <w:rPr>
          <w:spacing w:val="-60"/>
          <w:w w:val="105"/>
        </w:rPr>
        <w:t> </w:t>
      </w:r>
      <w:r>
        <w:rPr>
          <w:w w:val="105"/>
        </w:rPr>
        <w:t>dengan</w:t>
      </w:r>
      <w:r>
        <w:rPr>
          <w:spacing w:val="-8"/>
          <w:w w:val="105"/>
        </w:rPr>
        <w:t> </w:t>
      </w:r>
      <w:r>
        <w:rPr>
          <w:w w:val="105"/>
        </w:rPr>
        <w:t>memanfaatkan</w:t>
      </w:r>
      <w:r>
        <w:rPr>
          <w:spacing w:val="-8"/>
          <w:w w:val="105"/>
        </w:rPr>
        <w:t> </w:t>
      </w:r>
      <w:r>
        <w:rPr>
          <w:w w:val="105"/>
        </w:rPr>
        <w:t>serbuk</w:t>
      </w:r>
      <w:r>
        <w:rPr>
          <w:spacing w:val="-8"/>
          <w:w w:val="105"/>
        </w:rPr>
        <w:t> </w:t>
      </w:r>
      <w:r>
        <w:rPr>
          <w:w w:val="105"/>
        </w:rPr>
        <w:t>gergaji</w:t>
      </w:r>
      <w:r>
        <w:rPr>
          <w:spacing w:val="-9"/>
          <w:w w:val="105"/>
        </w:rPr>
        <w:t> </w:t>
      </w:r>
      <w:r>
        <w:rPr>
          <w:w w:val="105"/>
        </w:rPr>
        <w:t>kayu</w:t>
      </w:r>
      <w:r>
        <w:rPr>
          <w:spacing w:val="-5"/>
          <w:w w:val="105"/>
        </w:rPr>
        <w:t> </w:t>
      </w:r>
      <w:r>
        <w:rPr>
          <w:w w:val="105"/>
        </w:rPr>
        <w:t>yang</w:t>
      </w:r>
      <w:r>
        <w:rPr>
          <w:spacing w:val="-8"/>
          <w:w w:val="105"/>
        </w:rPr>
        <w:t> </w:t>
      </w:r>
      <w:r>
        <w:rPr>
          <w:w w:val="105"/>
        </w:rPr>
        <w:t>telah</w:t>
      </w:r>
      <w:r>
        <w:rPr>
          <w:spacing w:val="-8"/>
          <w:w w:val="105"/>
        </w:rPr>
        <w:t> </w:t>
      </w:r>
      <w:r>
        <w:rPr>
          <w:w w:val="105"/>
        </w:rPr>
        <w:t>mengalami</w:t>
      </w:r>
      <w:r>
        <w:rPr>
          <w:spacing w:val="-5"/>
          <w:w w:val="105"/>
        </w:rPr>
        <w:t> </w:t>
      </w:r>
      <w:r>
        <w:rPr>
          <w:w w:val="105"/>
        </w:rPr>
        <w:t>pelapukan</w:t>
      </w:r>
      <w:r>
        <w:rPr>
          <w:spacing w:val="-5"/>
          <w:w w:val="105"/>
        </w:rPr>
        <w:t> </w:t>
      </w:r>
      <w:r>
        <w:rPr>
          <w:w w:val="105"/>
        </w:rPr>
        <w:t>sebagai</w:t>
      </w:r>
      <w:r>
        <w:rPr>
          <w:spacing w:val="-61"/>
          <w:w w:val="105"/>
        </w:rPr>
        <w:t> </w:t>
      </w:r>
      <w:r>
        <w:rPr>
          <w:w w:val="105"/>
        </w:rPr>
        <w:t>media tanam (baglog).</w:t>
      </w:r>
      <w:r>
        <w:rPr>
          <w:spacing w:val="1"/>
          <w:w w:val="105"/>
        </w:rPr>
        <w:t> </w:t>
      </w:r>
      <w:r>
        <w:rPr>
          <w:w w:val="105"/>
        </w:rPr>
        <w:t>Guna menunjang pertumbuhan dan produksi jamur tiram,</w:t>
      </w:r>
      <w:r>
        <w:rPr>
          <w:spacing w:val="1"/>
          <w:w w:val="105"/>
        </w:rPr>
        <w:t> </w:t>
      </w:r>
      <w:r>
        <w:rPr>
          <w:w w:val="105"/>
        </w:rPr>
        <w:t>diperlukan</w:t>
      </w:r>
      <w:r>
        <w:rPr>
          <w:spacing w:val="1"/>
          <w:w w:val="105"/>
        </w:rPr>
        <w:t> </w:t>
      </w:r>
      <w:r>
        <w:rPr>
          <w:w w:val="105"/>
        </w:rPr>
        <w:t>adanya</w:t>
      </w:r>
      <w:r>
        <w:rPr>
          <w:spacing w:val="1"/>
          <w:w w:val="105"/>
        </w:rPr>
        <w:t> </w:t>
      </w:r>
      <w:r>
        <w:rPr>
          <w:w w:val="105"/>
        </w:rPr>
        <w:t>tambahan</w:t>
      </w:r>
      <w:r>
        <w:rPr>
          <w:spacing w:val="1"/>
          <w:w w:val="105"/>
        </w:rPr>
        <w:t> </w:t>
      </w:r>
      <w:r>
        <w:rPr>
          <w:w w:val="105"/>
        </w:rPr>
        <w:t>nutrisi</w:t>
      </w:r>
      <w:r>
        <w:rPr>
          <w:spacing w:val="1"/>
          <w:w w:val="105"/>
        </w:rPr>
        <w:t> </w:t>
      </w:r>
      <w:r>
        <w:rPr>
          <w:w w:val="105"/>
        </w:rPr>
        <w:t>berupa</w:t>
      </w:r>
      <w:r>
        <w:rPr>
          <w:spacing w:val="1"/>
          <w:w w:val="105"/>
        </w:rPr>
        <w:t> </w:t>
      </w:r>
      <w:r>
        <w:rPr>
          <w:w w:val="105"/>
        </w:rPr>
        <w:t>bekatul</w:t>
      </w:r>
      <w:r>
        <w:rPr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1"/>
          <w:w w:val="105"/>
        </w:rPr>
        <w:t> </w:t>
      </w:r>
      <w:r>
        <w:rPr>
          <w:w w:val="105"/>
        </w:rPr>
        <w:t>molase</w:t>
      </w:r>
      <w:r>
        <w:rPr>
          <w:spacing w:val="1"/>
          <w:w w:val="105"/>
        </w:rPr>
        <w:t> </w:t>
      </w:r>
      <w:r>
        <w:rPr>
          <w:w w:val="105"/>
        </w:rPr>
        <w:t>pada</w:t>
      </w:r>
      <w:r>
        <w:rPr>
          <w:spacing w:val="1"/>
          <w:w w:val="105"/>
        </w:rPr>
        <w:t> </w:t>
      </w:r>
      <w:r>
        <w:rPr>
          <w:w w:val="105"/>
        </w:rPr>
        <w:t>baglog.</w:t>
      </w:r>
      <w:r>
        <w:rPr>
          <w:spacing w:val="1"/>
          <w:w w:val="105"/>
        </w:rPr>
        <w:t> </w:t>
      </w:r>
      <w:r>
        <w:rPr>
          <w:w w:val="105"/>
        </w:rPr>
        <w:t>Penelitian</w:t>
      </w:r>
      <w:r>
        <w:rPr>
          <w:spacing w:val="-10"/>
          <w:w w:val="105"/>
        </w:rPr>
        <w:t> </w:t>
      </w:r>
      <w:r>
        <w:rPr>
          <w:w w:val="105"/>
        </w:rPr>
        <w:t>ini</w:t>
      </w:r>
      <w:r>
        <w:rPr>
          <w:spacing w:val="-10"/>
          <w:w w:val="105"/>
        </w:rPr>
        <w:t> </w:t>
      </w:r>
      <w:r>
        <w:rPr>
          <w:w w:val="105"/>
        </w:rPr>
        <w:t>bertujuan</w:t>
      </w:r>
      <w:r>
        <w:rPr>
          <w:spacing w:val="-9"/>
          <w:w w:val="105"/>
        </w:rPr>
        <w:t> </w:t>
      </w:r>
      <w:r>
        <w:rPr>
          <w:w w:val="105"/>
        </w:rPr>
        <w:t>untuk</w:t>
      </w:r>
      <w:r>
        <w:rPr>
          <w:spacing w:val="-9"/>
          <w:w w:val="105"/>
        </w:rPr>
        <w:t> </w:t>
      </w:r>
      <w:r>
        <w:rPr>
          <w:w w:val="105"/>
        </w:rPr>
        <w:t>mengetahui</w:t>
      </w:r>
      <w:r>
        <w:rPr>
          <w:spacing w:val="-10"/>
          <w:w w:val="105"/>
        </w:rPr>
        <w:t> </w:t>
      </w:r>
      <w:r>
        <w:rPr>
          <w:w w:val="105"/>
        </w:rPr>
        <w:t>pertumbuhan</w:t>
      </w:r>
      <w:r>
        <w:rPr>
          <w:spacing w:val="-10"/>
          <w:w w:val="105"/>
        </w:rPr>
        <w:t> </w:t>
      </w:r>
      <w:r>
        <w:rPr>
          <w:w w:val="105"/>
        </w:rPr>
        <w:t>dan</w:t>
      </w:r>
      <w:r>
        <w:rPr>
          <w:spacing w:val="-9"/>
          <w:w w:val="105"/>
        </w:rPr>
        <w:t> </w:t>
      </w:r>
      <w:r>
        <w:rPr>
          <w:w w:val="105"/>
        </w:rPr>
        <w:t>produksi</w:t>
      </w:r>
      <w:r>
        <w:rPr>
          <w:spacing w:val="-10"/>
          <w:w w:val="105"/>
        </w:rPr>
        <w:t> </w:t>
      </w:r>
      <w:r>
        <w:rPr>
          <w:w w:val="105"/>
        </w:rPr>
        <w:t>tanaman</w:t>
      </w:r>
      <w:r>
        <w:rPr>
          <w:spacing w:val="-9"/>
          <w:w w:val="105"/>
        </w:rPr>
        <w:t> </w:t>
      </w:r>
      <w:r>
        <w:rPr>
          <w:w w:val="105"/>
        </w:rPr>
        <w:t>jamur</w:t>
      </w:r>
      <w:r>
        <w:rPr>
          <w:spacing w:val="-61"/>
          <w:w w:val="105"/>
        </w:rPr>
        <w:t> </w:t>
      </w:r>
      <w:r>
        <w:rPr>
          <w:w w:val="105"/>
        </w:rPr>
        <w:t>tiram dengan adanya penambahan bekatul dan molase pada baglog.</w:t>
      </w:r>
      <w:r>
        <w:rPr>
          <w:spacing w:val="1"/>
          <w:w w:val="105"/>
        </w:rPr>
        <w:t> </w:t>
      </w:r>
      <w:r>
        <w:rPr>
          <w:w w:val="105"/>
        </w:rPr>
        <w:t>Berdasarkan</w:t>
      </w:r>
      <w:r>
        <w:rPr>
          <w:spacing w:val="1"/>
          <w:w w:val="105"/>
        </w:rPr>
        <w:t> </w:t>
      </w:r>
      <w:r>
        <w:rPr>
          <w:w w:val="105"/>
        </w:rPr>
        <w:t>hasil penelitian, dapat diambil kesimpulan sebagai berikut : 1) penambahan bekatul</w:t>
      </w:r>
      <w:r>
        <w:rPr>
          <w:spacing w:val="1"/>
          <w:w w:val="105"/>
        </w:rPr>
        <w:t> </w:t>
      </w:r>
      <w:r>
        <w:rPr>
          <w:w w:val="105"/>
        </w:rPr>
        <w:t>20% per baglog memberikan hasil terbaik pada volume miselium, diameter tudung</w:t>
      </w:r>
      <w:r>
        <w:rPr>
          <w:spacing w:val="1"/>
          <w:w w:val="105"/>
        </w:rPr>
        <w:t> </w:t>
      </w:r>
      <w:r>
        <w:rPr>
          <w:w w:val="105"/>
        </w:rPr>
        <w:t>buah, dan berat basah buah, 2) konsentrasi molase tidak memberikan pengaruh</w:t>
      </w:r>
      <w:r>
        <w:rPr>
          <w:spacing w:val="1"/>
          <w:w w:val="105"/>
        </w:rPr>
        <w:t> </w:t>
      </w:r>
      <w:r>
        <w:rPr>
          <w:w w:val="105"/>
        </w:rPr>
        <w:t>terhadap semua parameter dan 3) adanya interaksi penambahan bekatul 30% per</w:t>
      </w:r>
      <w:r>
        <w:rPr>
          <w:spacing w:val="1"/>
          <w:w w:val="105"/>
        </w:rPr>
        <w:t> </w:t>
      </w:r>
      <w:r>
        <w:rPr>
          <w:w w:val="105"/>
        </w:rPr>
        <w:t>baglog dengan konsentrasi molase 360 cc per adonan pada paremeter kecepatan</w:t>
      </w:r>
      <w:r>
        <w:rPr>
          <w:spacing w:val="1"/>
          <w:w w:val="105"/>
        </w:rPr>
        <w:t> </w:t>
      </w:r>
      <w:r>
        <w:rPr>
          <w:w w:val="105"/>
        </w:rPr>
        <w:t>munculnya</w:t>
      </w:r>
      <w:r>
        <w:rPr>
          <w:spacing w:val="2"/>
          <w:w w:val="105"/>
        </w:rPr>
        <w:t> </w:t>
      </w:r>
      <w:r>
        <w:rPr>
          <w:i/>
          <w:w w:val="105"/>
        </w:rPr>
        <w:t>pinhead</w:t>
      </w:r>
      <w:r>
        <w:rPr>
          <w:i/>
          <w:spacing w:val="1"/>
          <w:w w:val="105"/>
        </w:rPr>
        <w:t> </w:t>
      </w:r>
      <w:r>
        <w:rPr>
          <w:w w:val="105"/>
        </w:rPr>
        <w:t>dan</w:t>
      </w:r>
      <w:r>
        <w:rPr>
          <w:spacing w:val="2"/>
          <w:w w:val="105"/>
        </w:rPr>
        <w:t> </w:t>
      </w:r>
      <w:r>
        <w:rPr>
          <w:w w:val="105"/>
        </w:rPr>
        <w:t>berat</w:t>
      </w:r>
      <w:r>
        <w:rPr>
          <w:spacing w:val="-1"/>
          <w:w w:val="105"/>
        </w:rPr>
        <w:t> </w:t>
      </w:r>
      <w:r>
        <w:rPr>
          <w:w w:val="105"/>
        </w:rPr>
        <w:t>basah</w:t>
      </w:r>
      <w:r>
        <w:rPr>
          <w:spacing w:val="-1"/>
          <w:w w:val="105"/>
        </w:rPr>
        <w:t> </w:t>
      </w:r>
      <w:r>
        <w:rPr>
          <w:w w:val="105"/>
        </w:rPr>
        <w:t>buah.</w:t>
      </w:r>
    </w:p>
    <w:p>
      <w:pPr>
        <w:spacing w:before="96"/>
        <w:ind w:left="1240" w:right="0" w:firstLine="0"/>
        <w:jc w:val="both"/>
        <w:rPr>
          <w:i/>
          <w:sz w:val="24"/>
        </w:rPr>
      </w:pPr>
      <w:r>
        <w:rPr>
          <w:b/>
          <w:w w:val="105"/>
          <w:sz w:val="24"/>
        </w:rPr>
        <w:t>Kata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kunci -</w:t>
      </w:r>
      <w:r>
        <w:rPr>
          <w:b/>
          <w:spacing w:val="-3"/>
          <w:w w:val="105"/>
          <w:sz w:val="24"/>
        </w:rPr>
        <w:t> </w:t>
      </w:r>
      <w:r>
        <w:rPr>
          <w:i/>
          <w:w w:val="105"/>
          <w:sz w:val="24"/>
        </w:rPr>
        <w:t>Baglog,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Bekatul,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Molase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Heading1"/>
        <w:ind w:right="869"/>
      </w:pPr>
      <w:r>
        <w:rPr/>
        <w:t>PENDAHULUAN</w:t>
      </w:r>
    </w:p>
    <w:p>
      <w:pPr>
        <w:pStyle w:val="BodyText"/>
        <w:spacing w:before="140"/>
        <w:ind w:left="1240" w:right="1049" w:firstLine="567"/>
      </w:pPr>
      <w:r>
        <w:rPr/>
        <w:t>Budidaya</w:t>
      </w:r>
      <w:r>
        <w:rPr>
          <w:spacing w:val="30"/>
        </w:rPr>
        <w:t> </w:t>
      </w:r>
      <w:r>
        <w:rPr/>
        <w:t>jamur</w:t>
      </w:r>
      <w:r>
        <w:rPr>
          <w:spacing w:val="23"/>
        </w:rPr>
        <w:t> </w:t>
      </w:r>
      <w:r>
        <w:rPr/>
        <w:t>tiram</w:t>
      </w:r>
      <w:r>
        <w:rPr>
          <w:spacing w:val="26"/>
        </w:rPr>
        <w:t> </w:t>
      </w:r>
      <w:r>
        <w:rPr/>
        <w:t>secara</w:t>
      </w:r>
      <w:r>
        <w:rPr>
          <w:spacing w:val="25"/>
        </w:rPr>
        <w:t> </w:t>
      </w:r>
      <w:r>
        <w:rPr/>
        <w:t>tradisional</w:t>
      </w:r>
      <w:r>
        <w:rPr>
          <w:spacing w:val="13"/>
        </w:rPr>
        <w:t> </w:t>
      </w:r>
      <w:r>
        <w:rPr/>
        <w:t>menggunakan</w:t>
      </w:r>
      <w:r>
        <w:rPr>
          <w:spacing w:val="11"/>
        </w:rPr>
        <w:t> </w:t>
      </w:r>
      <w:r>
        <w:rPr/>
        <w:t>serbuk</w:t>
      </w:r>
      <w:r>
        <w:rPr>
          <w:spacing w:val="28"/>
        </w:rPr>
        <w:t> </w:t>
      </w:r>
      <w:r>
        <w:rPr/>
        <w:t>gergaji</w:t>
      </w:r>
      <w:r>
        <w:rPr>
          <w:spacing w:val="21"/>
        </w:rPr>
        <w:t> </w:t>
      </w:r>
      <w:r>
        <w:rPr/>
        <w:t>kayu</w:t>
      </w:r>
      <w:r>
        <w:rPr>
          <w:spacing w:val="22"/>
        </w:rPr>
        <w:t> </w:t>
      </w:r>
      <w:r>
        <w:rPr/>
        <w:t>saja,</w:t>
      </w:r>
      <w:r>
        <w:rPr>
          <w:spacing w:val="1"/>
        </w:rPr>
        <w:t> </w:t>
      </w:r>
      <w:r>
        <w:rPr>
          <w:w w:val="105"/>
        </w:rPr>
        <w:t>ternyata</w:t>
      </w:r>
      <w:r>
        <w:rPr>
          <w:spacing w:val="5"/>
          <w:w w:val="105"/>
        </w:rPr>
        <w:t> </w:t>
      </w:r>
      <w:r>
        <w:rPr>
          <w:w w:val="105"/>
        </w:rPr>
        <w:t>menghasilkan</w:t>
      </w:r>
      <w:r>
        <w:rPr>
          <w:spacing w:val="3"/>
          <w:w w:val="105"/>
        </w:rPr>
        <w:t> </w:t>
      </w:r>
      <w:r>
        <w:rPr>
          <w:w w:val="105"/>
        </w:rPr>
        <w:t>produksi</w:t>
      </w:r>
      <w:r>
        <w:rPr>
          <w:spacing w:val="7"/>
          <w:w w:val="105"/>
        </w:rPr>
        <w:t> </w:t>
      </w:r>
      <w:r>
        <w:rPr>
          <w:w w:val="105"/>
        </w:rPr>
        <w:t>yang</w:t>
      </w:r>
      <w:r>
        <w:rPr>
          <w:spacing w:val="7"/>
          <w:w w:val="105"/>
        </w:rPr>
        <w:t> </w:t>
      </w:r>
      <w:r>
        <w:rPr>
          <w:w w:val="105"/>
        </w:rPr>
        <w:t>kurang</w:t>
      </w:r>
      <w:r>
        <w:rPr>
          <w:spacing w:val="3"/>
          <w:w w:val="105"/>
        </w:rPr>
        <w:t> </w:t>
      </w:r>
      <w:r>
        <w:rPr>
          <w:w w:val="105"/>
        </w:rPr>
        <w:t>optimal.</w:t>
      </w:r>
      <w:r>
        <w:rPr>
          <w:spacing w:val="10"/>
          <w:w w:val="105"/>
        </w:rPr>
        <w:t> </w:t>
      </w:r>
      <w:r>
        <w:rPr>
          <w:w w:val="105"/>
        </w:rPr>
        <w:t>Agar</w:t>
      </w:r>
      <w:r>
        <w:rPr>
          <w:spacing w:val="9"/>
          <w:w w:val="105"/>
        </w:rPr>
        <w:t> </w:t>
      </w:r>
      <w:r>
        <w:rPr>
          <w:w w:val="105"/>
        </w:rPr>
        <w:t>jamur</w:t>
      </w:r>
      <w:r>
        <w:rPr>
          <w:spacing w:val="9"/>
          <w:w w:val="105"/>
        </w:rPr>
        <w:t> </w:t>
      </w:r>
      <w:r>
        <w:rPr>
          <w:w w:val="105"/>
        </w:rPr>
        <w:t>tiram</w:t>
      </w:r>
      <w:r>
        <w:rPr>
          <w:spacing w:val="10"/>
          <w:w w:val="105"/>
        </w:rPr>
        <w:t> </w:t>
      </w:r>
      <w:r>
        <w:rPr>
          <w:w w:val="105"/>
        </w:rPr>
        <w:t>dapat</w:t>
      </w:r>
    </w:p>
    <w:p>
      <w:pPr>
        <w:spacing w:after="0"/>
        <w:sectPr>
          <w:footerReference w:type="default" r:id="rId5"/>
          <w:type w:val="continuous"/>
          <w:pgSz w:w="11920" w:h="16840"/>
          <w:pgMar w:footer="1129" w:top="240" w:bottom="1320" w:left="460" w:right="640"/>
          <w:pgNumType w:start="91"/>
        </w:sectPr>
      </w:pPr>
    </w:p>
    <w:p>
      <w:pPr>
        <w:tabs>
          <w:tab w:pos="7002" w:val="left" w:leader="none"/>
        </w:tabs>
        <w:spacing w:before="77"/>
        <w:ind w:left="107" w:right="0" w:firstLine="0"/>
        <w:jc w:val="left"/>
        <w:rPr>
          <w:rFonts w:ascii="Cambria Math" w:hAnsi="Cambria Math"/>
          <w:sz w:val="18"/>
        </w:rPr>
      </w:pPr>
      <w:r>
        <w:rPr/>
        <w:pict>
          <v:rect style="position:absolute;margin-left:34pt;margin-top:790.374939pt;width:506.17pt;height:.60004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sz w:val="20"/>
        </w:rPr>
        <w:t>Retno Sulistiyowati,</w:t>
      </w:r>
      <w:r>
        <w:rPr>
          <w:spacing w:val="-1"/>
          <w:sz w:val="20"/>
        </w:rPr>
        <w:t> </w:t>
      </w:r>
      <w:r>
        <w:rPr>
          <w:sz w:val="20"/>
        </w:rPr>
        <w:t>Aprilia</w:t>
      </w:r>
      <w:r>
        <w:rPr>
          <w:spacing w:val="-3"/>
          <w:sz w:val="20"/>
        </w:rPr>
        <w:t> </w:t>
      </w:r>
      <w:r>
        <w:rPr>
          <w:sz w:val="20"/>
        </w:rPr>
        <w:t>Hartanti,</w:t>
      </w:r>
      <w:r>
        <w:rPr>
          <w:spacing w:val="-1"/>
          <w:sz w:val="20"/>
        </w:rPr>
        <w:t> </w:t>
      </w:r>
      <w:r>
        <w:rPr>
          <w:sz w:val="20"/>
        </w:rPr>
        <w:t>Ahmad</w:t>
      </w:r>
      <w:r>
        <w:rPr>
          <w:spacing w:val="-2"/>
          <w:sz w:val="20"/>
        </w:rPr>
        <w:t> </w:t>
      </w:r>
      <w:r>
        <w:rPr>
          <w:sz w:val="20"/>
        </w:rPr>
        <w:t>Bahaudin</w:t>
        <w:tab/>
      </w:r>
      <w:r>
        <w:rPr>
          <w:rFonts w:ascii="Cambria Math" w:hAnsi="Cambria Math"/>
          <w:spacing w:val="-2"/>
          <w:sz w:val="18"/>
        </w:rPr>
        <w:t>Response</w:t>
      </w:r>
      <w:r>
        <w:rPr>
          <w:rFonts w:ascii="Cambria Math" w:hAnsi="Cambria Math"/>
          <w:spacing w:val="-1"/>
          <w:sz w:val="18"/>
        </w:rPr>
        <w:t> to Growth</w:t>
      </w:r>
      <w:r>
        <w:rPr>
          <w:rFonts w:ascii="Cambria Math" w:hAnsi="Cambria Math"/>
          <w:spacing w:val="-5"/>
          <w:sz w:val="18"/>
        </w:rPr>
        <w:t> </w:t>
      </w:r>
      <w:r>
        <w:rPr>
          <w:rFonts w:ascii="Cambria Math" w:hAnsi="Cambria Math"/>
          <w:spacing w:val="-1"/>
          <w:sz w:val="18"/>
        </w:rPr>
        <w:t>And</w:t>
      </w:r>
      <w:r>
        <w:rPr>
          <w:rFonts w:ascii="Cambria Math" w:hAnsi="Cambria Math"/>
          <w:spacing w:val="-9"/>
          <w:sz w:val="18"/>
        </w:rPr>
        <w:t> </w:t>
      </w:r>
      <w:r>
        <w:rPr>
          <w:rFonts w:ascii="Cambria Math" w:hAnsi="Cambria Math"/>
          <w:spacing w:val="-1"/>
          <w:sz w:val="18"/>
        </w:rPr>
        <w:t>Production</w:t>
      </w:r>
      <w:r>
        <w:rPr>
          <w:rFonts w:ascii="Cambria Math" w:hAnsi="Cambria Math"/>
          <w:spacing w:val="-5"/>
          <w:sz w:val="18"/>
        </w:rPr>
        <w:t> </w:t>
      </w:r>
      <w:r>
        <w:rPr>
          <w:rFonts w:ascii="Cambria Math" w:hAnsi="Cambria Math"/>
          <w:spacing w:val="-1"/>
          <w:sz w:val="18"/>
        </w:rPr>
        <w:t>Of</w:t>
      </w:r>
      <w:r>
        <w:rPr>
          <w:rFonts w:ascii="Cambria Math" w:hAnsi="Cambria Math"/>
          <w:spacing w:val="-2"/>
          <w:sz w:val="18"/>
        </w:rPr>
        <w:t> </w:t>
      </w:r>
      <w:r>
        <w:rPr>
          <w:rFonts w:ascii="Cambria Math" w:hAnsi="Cambria Math"/>
          <w:spacing w:val="-1"/>
          <w:sz w:val="18"/>
        </w:rPr>
        <w:t>………........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1"/>
        </w:rPr>
      </w:pPr>
    </w:p>
    <w:p>
      <w:pPr>
        <w:pStyle w:val="BodyText"/>
        <w:ind w:left="1240" w:right="1063"/>
        <w:jc w:val="both"/>
      </w:pPr>
      <w:r>
        <w:rPr>
          <w:w w:val="105"/>
        </w:rPr>
        <w:t>berproduksi optimal, dibuatlah berbagai formula campuran komposisi media tanam</w:t>
      </w:r>
      <w:r>
        <w:rPr>
          <w:spacing w:val="1"/>
          <w:w w:val="105"/>
        </w:rPr>
        <w:t> </w:t>
      </w:r>
      <w:r>
        <w:rPr>
          <w:w w:val="105"/>
        </w:rPr>
        <w:t>(baglog).</w:t>
      </w:r>
      <w:r>
        <w:rPr>
          <w:spacing w:val="1"/>
          <w:w w:val="105"/>
        </w:rPr>
        <w:t> </w:t>
      </w:r>
      <w:r>
        <w:rPr>
          <w:w w:val="105"/>
        </w:rPr>
        <w:t>Bahan</w:t>
      </w:r>
      <w:r>
        <w:rPr>
          <w:spacing w:val="1"/>
          <w:w w:val="105"/>
        </w:rPr>
        <w:t> </w:t>
      </w:r>
      <w:r>
        <w:rPr>
          <w:w w:val="105"/>
        </w:rPr>
        <w:t>utama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05"/>
        </w:rPr>
        <w:t>bisa</w:t>
      </w:r>
      <w:r>
        <w:rPr>
          <w:spacing w:val="1"/>
          <w:w w:val="105"/>
        </w:rPr>
        <w:t> </w:t>
      </w:r>
      <w:r>
        <w:rPr>
          <w:w w:val="105"/>
        </w:rPr>
        <w:t>digunakan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media</w:t>
      </w:r>
      <w:r>
        <w:rPr>
          <w:spacing w:val="1"/>
          <w:w w:val="105"/>
        </w:rPr>
        <w:t> </w:t>
      </w:r>
      <w:r>
        <w:rPr>
          <w:w w:val="105"/>
        </w:rPr>
        <w:t>tanam</w:t>
      </w:r>
      <w:r>
        <w:rPr>
          <w:spacing w:val="1"/>
          <w:w w:val="105"/>
        </w:rPr>
        <w:t> </w:t>
      </w:r>
      <w:r>
        <w:rPr>
          <w:w w:val="105"/>
        </w:rPr>
        <w:t>jamur</w:t>
      </w:r>
      <w:r>
        <w:rPr>
          <w:spacing w:val="1"/>
          <w:w w:val="105"/>
        </w:rPr>
        <w:t> </w:t>
      </w:r>
      <w:r>
        <w:rPr>
          <w:w w:val="105"/>
        </w:rPr>
        <w:t>tiram</w:t>
      </w:r>
      <w:r>
        <w:rPr>
          <w:spacing w:val="1"/>
          <w:w w:val="105"/>
        </w:rPr>
        <w:t> </w:t>
      </w:r>
      <w:r>
        <w:rPr>
          <w:w w:val="105"/>
        </w:rPr>
        <w:t>diantaranya adalah serbuk gergaji kayu, jerami padi, sekam, sisa kertas serta bahan</w:t>
      </w:r>
      <w:r>
        <w:rPr>
          <w:spacing w:val="1"/>
          <w:w w:val="105"/>
        </w:rPr>
        <w:t> </w:t>
      </w:r>
      <w:r>
        <w:rPr>
          <w:w w:val="105"/>
        </w:rPr>
        <w:t>lainnya</w:t>
      </w:r>
      <w:r>
        <w:rPr>
          <w:spacing w:val="-3"/>
          <w:w w:val="105"/>
        </w:rPr>
        <w:t> </w:t>
      </w:r>
      <w:r>
        <w:rPr>
          <w:w w:val="105"/>
        </w:rPr>
        <w:t>seperti</w:t>
      </w:r>
      <w:r>
        <w:rPr>
          <w:spacing w:val="-5"/>
          <w:w w:val="105"/>
        </w:rPr>
        <w:t> </w:t>
      </w:r>
      <w:r>
        <w:rPr>
          <w:w w:val="105"/>
        </w:rPr>
        <w:t>bagasse</w:t>
      </w:r>
      <w:r>
        <w:rPr>
          <w:spacing w:val="-7"/>
          <w:w w:val="105"/>
        </w:rPr>
        <w:t> </w:t>
      </w:r>
      <w:r>
        <w:rPr>
          <w:w w:val="105"/>
        </w:rPr>
        <w:t>tebu,</w:t>
      </w:r>
      <w:r>
        <w:rPr>
          <w:spacing w:val="-6"/>
          <w:w w:val="105"/>
        </w:rPr>
        <w:t> </w:t>
      </w:r>
      <w:r>
        <w:rPr>
          <w:w w:val="105"/>
        </w:rPr>
        <w:t>ampas</w:t>
      </w:r>
      <w:r>
        <w:rPr>
          <w:spacing w:val="-8"/>
          <w:w w:val="105"/>
        </w:rPr>
        <w:t> </w:t>
      </w:r>
      <w:r>
        <w:rPr>
          <w:w w:val="105"/>
        </w:rPr>
        <w:t>aren</w:t>
      </w:r>
      <w:r>
        <w:rPr>
          <w:spacing w:val="-5"/>
          <w:w w:val="105"/>
        </w:rPr>
        <w:t> </w:t>
      </w:r>
      <w:r>
        <w:rPr>
          <w:w w:val="105"/>
        </w:rPr>
        <w:t>dan</w:t>
      </w:r>
      <w:r>
        <w:rPr>
          <w:spacing w:val="-8"/>
          <w:w w:val="105"/>
        </w:rPr>
        <w:t> </w:t>
      </w:r>
      <w:r>
        <w:rPr>
          <w:w w:val="105"/>
        </w:rPr>
        <w:t>sabut</w:t>
      </w:r>
      <w:r>
        <w:rPr>
          <w:spacing w:val="-9"/>
          <w:w w:val="105"/>
        </w:rPr>
        <w:t> </w:t>
      </w:r>
      <w:r>
        <w:rPr>
          <w:w w:val="105"/>
        </w:rPr>
        <w:t>kelapa.</w:t>
      </w:r>
      <w:r>
        <w:rPr>
          <w:spacing w:val="-5"/>
          <w:w w:val="105"/>
        </w:rPr>
        <w:t> </w:t>
      </w:r>
      <w:r>
        <w:rPr>
          <w:w w:val="105"/>
        </w:rPr>
        <w:t>Selain</w:t>
      </w:r>
      <w:r>
        <w:rPr>
          <w:spacing w:val="-8"/>
          <w:w w:val="105"/>
        </w:rPr>
        <w:t> </w:t>
      </w:r>
      <w:r>
        <w:rPr>
          <w:w w:val="105"/>
        </w:rPr>
        <w:t>bahan-</w:t>
      </w:r>
      <w:r>
        <w:rPr>
          <w:spacing w:val="-3"/>
          <w:w w:val="105"/>
        </w:rPr>
        <w:t> </w:t>
      </w:r>
      <w:r>
        <w:rPr>
          <w:w w:val="105"/>
        </w:rPr>
        <w:t>bahan</w:t>
      </w:r>
      <w:r>
        <w:rPr>
          <w:spacing w:val="-8"/>
          <w:w w:val="105"/>
        </w:rPr>
        <w:t> </w:t>
      </w:r>
      <w:r>
        <w:rPr>
          <w:w w:val="105"/>
        </w:rPr>
        <w:t>yang</w:t>
      </w:r>
      <w:r>
        <w:rPr>
          <w:spacing w:val="-60"/>
          <w:w w:val="105"/>
        </w:rPr>
        <w:t> </w:t>
      </w:r>
      <w:r>
        <w:rPr>
          <w:w w:val="105"/>
        </w:rPr>
        <w:t>tersebut di atas biasanya masih ditambahkan bahan lain seperti bekatul, bungkil biji</w:t>
      </w:r>
      <w:r>
        <w:rPr>
          <w:spacing w:val="1"/>
          <w:w w:val="105"/>
        </w:rPr>
        <w:t> </w:t>
      </w:r>
      <w:r>
        <w:rPr>
          <w:w w:val="105"/>
        </w:rPr>
        <w:t>kapok,</w:t>
      </w:r>
      <w:r>
        <w:rPr>
          <w:spacing w:val="1"/>
          <w:w w:val="105"/>
        </w:rPr>
        <w:t> </w:t>
      </w:r>
      <w:r>
        <w:rPr>
          <w:w w:val="105"/>
        </w:rPr>
        <w:t>gypsum</w:t>
      </w:r>
      <w:r>
        <w:rPr>
          <w:spacing w:val="2"/>
          <w:w w:val="105"/>
        </w:rPr>
        <w:t> </w:t>
      </w:r>
      <w:r>
        <w:rPr>
          <w:w w:val="105"/>
        </w:rPr>
        <w:t>dan</w:t>
      </w:r>
      <w:r>
        <w:rPr>
          <w:spacing w:val="-2"/>
          <w:w w:val="105"/>
        </w:rPr>
        <w:t> </w:t>
      </w:r>
      <w:r>
        <w:rPr>
          <w:w w:val="105"/>
        </w:rPr>
        <w:t>kapur</w:t>
      </w:r>
      <w:r>
        <w:rPr>
          <w:spacing w:val="1"/>
          <w:w w:val="105"/>
        </w:rPr>
        <w:t> </w:t>
      </w:r>
      <w:r>
        <w:rPr>
          <w:w w:val="105"/>
        </w:rPr>
        <w:t>(Suriawiria,</w:t>
      </w:r>
      <w:r>
        <w:rPr>
          <w:spacing w:val="-32"/>
          <w:w w:val="105"/>
        </w:rPr>
        <w:t> </w:t>
      </w:r>
      <w:r>
        <w:rPr>
          <w:w w:val="105"/>
        </w:rPr>
        <w:t>2002).</w:t>
      </w:r>
    </w:p>
    <w:p>
      <w:pPr>
        <w:pStyle w:val="BodyText"/>
        <w:spacing w:before="1"/>
        <w:ind w:left="1240" w:right="1061" w:firstLine="567"/>
        <w:jc w:val="both"/>
      </w:pPr>
      <w:r>
        <w:rPr>
          <w:w w:val="105"/>
        </w:rPr>
        <w:t>Media yang digunakan sebagai media tumbuh jamur tiram kombinasi 80%</w:t>
      </w:r>
      <w:r>
        <w:rPr>
          <w:spacing w:val="1"/>
          <w:w w:val="105"/>
        </w:rPr>
        <w:t> </w:t>
      </w:r>
      <w:r>
        <w:rPr>
          <w:w w:val="105"/>
        </w:rPr>
        <w:t>serbuk gergaji, 10-15% bekatul, 3% kapur dan air (kandungan air antara 40-60%),</w:t>
      </w:r>
      <w:r>
        <w:rPr>
          <w:spacing w:val="1"/>
          <w:w w:val="105"/>
        </w:rPr>
        <w:t> </w:t>
      </w:r>
      <w:r>
        <w:rPr>
          <w:w w:val="105"/>
        </w:rPr>
        <w:t>masing – masing bahan tersebut dicampur dan dimasukkan kedalam plastik poli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propilen ukuran </w:t>
      </w:r>
      <w:r>
        <w:rPr>
          <w:w w:val="105"/>
        </w:rPr>
        <w:t>17x35 cm dengan ketebalan 0,003 mm</w:t>
      </w:r>
      <w:r>
        <w:rPr>
          <w:spacing w:val="1"/>
          <w:w w:val="105"/>
        </w:rPr>
        <w:t> </w:t>
      </w:r>
      <w:r>
        <w:rPr>
          <w:w w:val="105"/>
        </w:rPr>
        <w:t>(Steviani, 2011). Media</w:t>
      </w:r>
      <w:r>
        <w:rPr>
          <w:spacing w:val="1"/>
          <w:w w:val="105"/>
        </w:rPr>
        <w:t> </w:t>
      </w:r>
      <w:r>
        <w:rPr/>
        <w:t>dipadatkan agar tidak mudah rusak dan busuk sehinggga produktivitas jamur menjadi</w:t>
      </w:r>
      <w:r>
        <w:rPr>
          <w:spacing w:val="1"/>
        </w:rPr>
        <w:t> </w:t>
      </w:r>
      <w:r>
        <w:rPr>
          <w:w w:val="105"/>
        </w:rPr>
        <w:t>tinggi.</w:t>
      </w:r>
      <w:r>
        <w:rPr>
          <w:spacing w:val="-14"/>
          <w:w w:val="105"/>
        </w:rPr>
        <w:t> </w:t>
      </w:r>
      <w:r>
        <w:rPr>
          <w:w w:val="105"/>
        </w:rPr>
        <w:t>Pemadatan</w:t>
      </w:r>
      <w:r>
        <w:rPr>
          <w:spacing w:val="-7"/>
          <w:w w:val="105"/>
        </w:rPr>
        <w:t> </w:t>
      </w:r>
      <w:r>
        <w:rPr>
          <w:w w:val="105"/>
        </w:rPr>
        <w:t>media</w:t>
      </w:r>
      <w:r>
        <w:rPr>
          <w:spacing w:val="-4"/>
          <w:w w:val="105"/>
        </w:rPr>
        <w:t> </w:t>
      </w:r>
      <w:r>
        <w:rPr>
          <w:w w:val="105"/>
        </w:rPr>
        <w:t>dapat</w:t>
      </w:r>
      <w:r>
        <w:rPr>
          <w:spacing w:val="-7"/>
          <w:w w:val="105"/>
        </w:rPr>
        <w:t> </w:t>
      </w:r>
      <w:r>
        <w:rPr>
          <w:w w:val="105"/>
        </w:rPr>
        <w:t>dilakukan</w:t>
      </w:r>
      <w:r>
        <w:rPr>
          <w:spacing w:val="-6"/>
          <w:w w:val="105"/>
        </w:rPr>
        <w:t> </w:t>
      </w:r>
      <w:r>
        <w:rPr>
          <w:w w:val="105"/>
        </w:rPr>
        <w:t>secara</w:t>
      </w:r>
      <w:r>
        <w:rPr>
          <w:spacing w:val="-4"/>
          <w:w w:val="105"/>
        </w:rPr>
        <w:t> </w:t>
      </w:r>
      <w:r>
        <w:rPr>
          <w:w w:val="105"/>
        </w:rPr>
        <w:t>manual</w:t>
      </w:r>
      <w:r>
        <w:rPr>
          <w:spacing w:val="-6"/>
          <w:w w:val="105"/>
        </w:rPr>
        <w:t> </w:t>
      </w:r>
      <w:r>
        <w:rPr>
          <w:w w:val="105"/>
        </w:rPr>
        <w:t>atau</w:t>
      </w:r>
      <w:r>
        <w:rPr>
          <w:spacing w:val="-7"/>
          <w:w w:val="105"/>
        </w:rPr>
        <w:t> </w:t>
      </w:r>
      <w:r>
        <w:rPr>
          <w:w w:val="105"/>
        </w:rPr>
        <w:t>alat</w:t>
      </w:r>
      <w:r>
        <w:rPr>
          <w:spacing w:val="3"/>
          <w:w w:val="105"/>
        </w:rPr>
        <w:t> </w:t>
      </w:r>
      <w:r>
        <w:rPr>
          <w:w w:val="105"/>
        </w:rPr>
        <w:t>pemadatan</w:t>
      </w:r>
      <w:r>
        <w:rPr>
          <w:spacing w:val="-5"/>
          <w:w w:val="105"/>
        </w:rPr>
        <w:t> </w:t>
      </w:r>
      <w:r>
        <w:rPr>
          <w:w w:val="105"/>
        </w:rPr>
        <w:t>lainnya</w:t>
      </w:r>
      <w:r>
        <w:rPr>
          <w:spacing w:val="-60"/>
          <w:w w:val="105"/>
        </w:rPr>
        <w:t> </w:t>
      </w:r>
      <w:r>
        <w:rPr>
          <w:w w:val="105"/>
        </w:rPr>
        <w:t>(Mufarrihah,</w:t>
      </w:r>
      <w:r>
        <w:rPr>
          <w:spacing w:val="1"/>
          <w:w w:val="105"/>
        </w:rPr>
        <w:t> </w:t>
      </w:r>
      <w:r>
        <w:rPr>
          <w:w w:val="105"/>
        </w:rPr>
        <w:t>2009).</w:t>
      </w:r>
    </w:p>
    <w:p>
      <w:pPr>
        <w:pStyle w:val="BodyText"/>
        <w:ind w:left="1240" w:right="1060" w:firstLine="567"/>
        <w:jc w:val="both"/>
      </w:pPr>
      <w:r>
        <w:rPr/>
        <w:t>Bekatul sebagai sumber karbohidrat, sumber karbon, nitrogen, vitamin dan abu</w:t>
      </w:r>
      <w:r>
        <w:rPr>
          <w:spacing w:val="1"/>
        </w:rPr>
        <w:t> </w:t>
      </w:r>
      <w:r>
        <w:rPr/>
        <w:t>(mineral). Fungsi dari bekatul untuk jamur tiram putih yaitu meningkatkan nutrisi media</w:t>
      </w:r>
      <w:r>
        <w:rPr>
          <w:spacing w:val="-57"/>
        </w:rPr>
        <w:t> </w:t>
      </w:r>
      <w:r>
        <w:rPr/>
        <w:t>tanam sebagai sumber karbohidrat, karbon (C), Nitrogen (N) dan thiamin (Vitamin B1).</w:t>
      </w:r>
      <w:r>
        <w:rPr>
          <w:spacing w:val="1"/>
        </w:rPr>
        <w:t> </w:t>
      </w:r>
      <w:r>
        <w:rPr/>
        <w:t>Thiamin (vitamin B1) pada bekatul berfungsi dalam pembentukan dan pengembangan</w:t>
      </w:r>
      <w:r>
        <w:rPr>
          <w:spacing w:val="1"/>
        </w:rPr>
        <w:t> </w:t>
      </w:r>
      <w:r>
        <w:rPr/>
        <w:t>tubuh buah jamur tiram putih juga pertumbuhan miselium, sedangkan nitrogen (N)</w:t>
      </w:r>
      <w:r>
        <w:rPr>
          <w:spacing w:val="1"/>
        </w:rPr>
        <w:t> </w:t>
      </w:r>
      <w:r>
        <w:rPr/>
        <w:t>menyebabkan</w:t>
      </w:r>
      <w:r>
        <w:rPr>
          <w:spacing w:val="-15"/>
        </w:rPr>
        <w:t> </w:t>
      </w:r>
      <w:r>
        <w:rPr/>
        <w:t>pertumbuhan</w:t>
      </w:r>
      <w:r>
        <w:rPr>
          <w:spacing w:val="-15"/>
        </w:rPr>
        <w:t> </w:t>
      </w:r>
      <w:r>
        <w:rPr/>
        <w:t>miselium</w:t>
      </w:r>
      <w:r>
        <w:rPr>
          <w:spacing w:val="-14"/>
        </w:rPr>
        <w:t> </w:t>
      </w:r>
      <w:r>
        <w:rPr/>
        <w:t>menjadi</w:t>
      </w:r>
      <w:r>
        <w:rPr>
          <w:spacing w:val="-15"/>
        </w:rPr>
        <w:t> </w:t>
      </w:r>
      <w:r>
        <w:rPr/>
        <w:t>tebal</w:t>
      </w:r>
      <w:r>
        <w:rPr>
          <w:spacing w:val="-14"/>
        </w:rPr>
        <w:t> </w:t>
      </w:r>
      <w:r>
        <w:rPr/>
        <w:t>dan</w:t>
      </w:r>
      <w:r>
        <w:rPr>
          <w:spacing w:val="-15"/>
        </w:rPr>
        <w:t> </w:t>
      </w:r>
      <w:r>
        <w:rPr/>
        <w:t>kompak</w:t>
      </w:r>
      <w:r>
        <w:rPr>
          <w:spacing w:val="-6"/>
        </w:rPr>
        <w:t> </w:t>
      </w:r>
      <w:r>
        <w:rPr/>
        <w:t>(Nurcholis</w:t>
      </w:r>
      <w:r>
        <w:rPr>
          <w:spacing w:val="-14"/>
        </w:rPr>
        <w:t> </w:t>
      </w:r>
      <w:r>
        <w:rPr>
          <w:i/>
        </w:rPr>
        <w:t>et</w:t>
      </w:r>
      <w:r>
        <w:rPr>
          <w:i/>
          <w:spacing w:val="-15"/>
        </w:rPr>
        <w:t> </w:t>
      </w:r>
      <w:r>
        <w:rPr>
          <w:i/>
        </w:rPr>
        <w:t>al</w:t>
      </w:r>
      <w:r>
        <w:rPr/>
        <w:t>.,</w:t>
      </w:r>
      <w:r>
        <w:rPr>
          <w:spacing w:val="31"/>
        </w:rPr>
        <w:t> </w:t>
      </w:r>
      <w:r>
        <w:rPr/>
        <w:t>2011).</w:t>
      </w:r>
    </w:p>
    <w:p>
      <w:pPr>
        <w:pStyle w:val="BodyText"/>
        <w:ind w:left="1240" w:right="1060" w:firstLine="567"/>
      </w:pPr>
      <w:r>
        <w:rPr/>
        <w:t>Molase memilki kandungan Nitrogen (2-6%), Kalium, Calcium dan Clor.</w:t>
      </w:r>
      <w:r>
        <w:rPr>
          <w:spacing w:val="1"/>
        </w:rPr>
        <w:t> </w:t>
      </w:r>
      <w:r>
        <w:rPr/>
        <w:t>Selain</w:t>
      </w:r>
      <w:r>
        <w:rPr>
          <w:spacing w:val="-57"/>
        </w:rPr>
        <w:t> </w:t>
      </w:r>
      <w:r>
        <w:rPr/>
        <w:t>itu molase juga memilki kandungan gula yang merupakan sumber energi untuk</w:t>
      </w:r>
      <w:r>
        <w:rPr>
          <w:spacing w:val="1"/>
        </w:rPr>
        <w:t> </w:t>
      </w:r>
      <w:r>
        <w:rPr/>
        <w:t>metabolisme sel, membangun miselium dan akan merangsang pertumbuhan miselium</w:t>
      </w:r>
      <w:r>
        <w:rPr>
          <w:spacing w:val="1"/>
        </w:rPr>
        <w:t> </w:t>
      </w:r>
      <w:r>
        <w:rPr/>
        <w:t>jamur</w:t>
      </w:r>
      <w:r>
        <w:rPr>
          <w:spacing w:val="-1"/>
        </w:rPr>
        <w:t> </w:t>
      </w:r>
      <w:r>
        <w:rPr/>
        <w:t>tiram putih (Prayitno, 2010).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1"/>
        <w:ind w:right="865"/>
      </w:pPr>
      <w:r>
        <w:rPr/>
        <w:t>METODE</w:t>
      </w:r>
    </w:p>
    <w:p>
      <w:pPr>
        <w:pStyle w:val="BodyText"/>
        <w:spacing w:line="259" w:lineRule="auto" w:before="144"/>
        <w:ind w:left="1240" w:right="1061" w:firstLine="567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Jorongan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Leces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Probolinggo Jawa Timur pada bulan Desember</w:t>
      </w:r>
      <w:r>
        <w:rPr>
          <w:spacing w:val="1"/>
        </w:rPr>
        <w:t> </w:t>
      </w:r>
      <w:r>
        <w:rPr/>
        <w:t>2021– Februari 2022. Penelitian ini</w:t>
      </w:r>
      <w:r>
        <w:rPr>
          <w:spacing w:val="1"/>
        </w:rPr>
        <w:t> </w:t>
      </w:r>
      <w:r>
        <w:rPr/>
        <w:t>menggunakan metode penelitian dan rancangan yang digunakan dalam penelitian ini</w:t>
      </w:r>
      <w:r>
        <w:rPr>
          <w:spacing w:val="1"/>
        </w:rPr>
        <w:t> </w:t>
      </w:r>
      <w:r>
        <w:rPr/>
        <w:t>adalah</w:t>
      </w:r>
      <w:r>
        <w:rPr>
          <w:spacing w:val="-2"/>
        </w:rPr>
        <w:t> </w:t>
      </w:r>
      <w:r>
        <w:rPr/>
        <w:t>Rancangan</w:t>
      </w:r>
      <w:r>
        <w:rPr>
          <w:spacing w:val="-1"/>
        </w:rPr>
        <w:t> </w:t>
      </w:r>
      <w:r>
        <w:rPr/>
        <w:t>Acak</w:t>
      </w:r>
      <w:r>
        <w:rPr>
          <w:spacing w:val="2"/>
        </w:rPr>
        <w:t> </w:t>
      </w:r>
      <w:r>
        <w:rPr/>
        <w:t>Lengkap</w:t>
      </w:r>
      <w:r>
        <w:rPr>
          <w:spacing w:val="-1"/>
        </w:rPr>
        <w:t> </w:t>
      </w:r>
      <w:r>
        <w:rPr/>
        <w:t>(RAL)</w:t>
      </w:r>
      <w:r>
        <w:rPr>
          <w:spacing w:val="-1"/>
        </w:rPr>
        <w:t> </w:t>
      </w:r>
      <w:r>
        <w:rPr/>
        <w:t>faktorial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tiga kali</w:t>
      </w:r>
      <w:r>
        <w:rPr>
          <w:spacing w:val="-1"/>
        </w:rPr>
        <w:t> </w:t>
      </w:r>
      <w:r>
        <w:rPr/>
        <w:t>ulangan.</w:t>
      </w:r>
    </w:p>
    <w:p>
      <w:pPr>
        <w:pStyle w:val="BodyText"/>
        <w:spacing w:line="259" w:lineRule="auto"/>
        <w:ind w:left="1240" w:right="1057" w:firstLine="567"/>
        <w:jc w:val="both"/>
      </w:pPr>
      <w:r>
        <w:rPr/>
        <w:t>Faktor tunggal pertama adalah prosentase penambahan bekatul dalam baglog (B)</w:t>
      </w:r>
      <w:r>
        <w:rPr>
          <w:spacing w:val="1"/>
        </w:rPr>
        <w:t> </w:t>
      </w:r>
      <w:r>
        <w:rPr/>
        <w:t>yang terdiri dari 3 taraf yaitu : B1 = 10% / Baglog, B2 = 20% / Baglog dan B3 = 30% /</w:t>
      </w:r>
      <w:r>
        <w:rPr>
          <w:spacing w:val="1"/>
        </w:rPr>
        <w:t> </w:t>
      </w:r>
      <w:r>
        <w:rPr>
          <w:spacing w:val="-1"/>
        </w:rPr>
        <w:t>Baglog.</w:t>
      </w:r>
      <w:r>
        <w:rPr>
          <w:spacing w:val="-9"/>
        </w:rPr>
        <w:t> </w:t>
      </w:r>
      <w:r>
        <w:rPr>
          <w:spacing w:val="-1"/>
        </w:rPr>
        <w:t>Faktor</w:t>
      </w:r>
      <w:r>
        <w:rPr>
          <w:spacing w:val="-16"/>
        </w:rPr>
        <w:t> </w:t>
      </w:r>
      <w:r>
        <w:rPr>
          <w:spacing w:val="-1"/>
        </w:rPr>
        <w:t>tunggal</w:t>
      </w:r>
      <w:r>
        <w:rPr>
          <w:spacing w:val="-16"/>
        </w:rPr>
        <w:t> </w:t>
      </w:r>
      <w:r>
        <w:rPr>
          <w:spacing w:val="-1"/>
        </w:rPr>
        <w:t>kedua</w:t>
      </w:r>
      <w:r>
        <w:rPr>
          <w:spacing w:val="-15"/>
        </w:rPr>
        <w:t> </w:t>
      </w:r>
      <w:r>
        <w:rPr/>
        <w:t>adalah</w:t>
      </w:r>
      <w:r>
        <w:rPr>
          <w:spacing w:val="-17"/>
        </w:rPr>
        <w:t> </w:t>
      </w:r>
      <w:r>
        <w:rPr/>
        <w:t>konsentrasi</w:t>
      </w:r>
      <w:r>
        <w:rPr>
          <w:spacing w:val="-16"/>
        </w:rPr>
        <w:t> </w:t>
      </w:r>
      <w:r>
        <w:rPr/>
        <w:t>molase</w:t>
      </w:r>
      <w:r>
        <w:rPr>
          <w:spacing w:val="-15"/>
        </w:rPr>
        <w:t> </w:t>
      </w:r>
      <w:r>
        <w:rPr/>
        <w:t>(M)</w:t>
      </w:r>
      <w:r>
        <w:rPr>
          <w:spacing w:val="-12"/>
        </w:rPr>
        <w:t> </w:t>
      </w:r>
      <w:r>
        <w:rPr/>
        <w:t>yang</w:t>
      </w:r>
      <w:r>
        <w:rPr>
          <w:spacing w:val="-21"/>
        </w:rPr>
        <w:t> </w:t>
      </w:r>
      <w:r>
        <w:rPr/>
        <w:t>terdiri</w:t>
      </w:r>
      <w:r>
        <w:rPr>
          <w:spacing w:val="-15"/>
        </w:rPr>
        <w:t> </w:t>
      </w:r>
      <w:r>
        <w:rPr/>
        <w:t>dari</w:t>
      </w:r>
      <w:r>
        <w:rPr>
          <w:spacing w:val="-15"/>
        </w:rPr>
        <w:t> </w:t>
      </w:r>
      <w:r>
        <w:rPr/>
        <w:t>4</w:t>
      </w:r>
      <w:r>
        <w:rPr>
          <w:spacing w:val="-17"/>
        </w:rPr>
        <w:t> </w:t>
      </w:r>
      <w:r>
        <w:rPr/>
        <w:t>taraf</w:t>
      </w:r>
      <w:r>
        <w:rPr>
          <w:spacing w:val="-12"/>
        </w:rPr>
        <w:t> </w:t>
      </w:r>
      <w:r>
        <w:rPr/>
        <w:t>yaitu</w:t>
      </w:r>
    </w:p>
    <w:p>
      <w:pPr>
        <w:pStyle w:val="BodyText"/>
        <w:spacing w:line="259" w:lineRule="auto" w:before="2"/>
        <w:ind w:left="1240" w:right="1061"/>
        <w:jc w:val="both"/>
      </w:pPr>
      <w:r>
        <w:rPr/>
        <w:t>: M0 = Tanpa Molase, M1 = 120 cc/Adonan, M2 = 240 cc/Adonan dan M3 = 360</w:t>
      </w:r>
      <w:r>
        <w:rPr>
          <w:spacing w:val="1"/>
        </w:rPr>
        <w:t> </w:t>
      </w:r>
      <w:r>
        <w:rPr>
          <w:spacing w:val="-1"/>
        </w:rPr>
        <w:t>cc/Adonan. Adapun parameter pengamatan pada </w:t>
      </w:r>
      <w:r>
        <w:rPr/>
        <w:t>penelitian ini adalah : volume miselium</w:t>
      </w:r>
      <w:r>
        <w:rPr>
          <w:spacing w:val="-57"/>
        </w:rPr>
        <w:t> </w:t>
      </w:r>
      <w:r>
        <w:rPr/>
        <w:t>(cm</w:t>
      </w:r>
      <w:r>
        <w:rPr>
          <w:vertAlign w:val="superscript"/>
        </w:rPr>
        <w:t>3</w:t>
      </w:r>
      <w:r>
        <w:rPr>
          <w:vertAlign w:val="baseline"/>
        </w:rPr>
        <w:t>), kecepatan munculnya </w:t>
      </w:r>
      <w:r>
        <w:rPr>
          <w:i/>
          <w:vertAlign w:val="baseline"/>
        </w:rPr>
        <w:t>pinhead </w:t>
      </w:r>
      <w:r>
        <w:rPr>
          <w:vertAlign w:val="baseline"/>
        </w:rPr>
        <w:t>(hari), jumlah badan buah, diameter tudung buah</w:t>
      </w:r>
      <w:r>
        <w:rPr>
          <w:spacing w:val="1"/>
          <w:vertAlign w:val="baseline"/>
        </w:rPr>
        <w:t> </w:t>
      </w:r>
      <w:r>
        <w:rPr>
          <w:vertAlign w:val="baseline"/>
        </w:rPr>
        <w:t>(cm)</w:t>
      </w:r>
      <w:r>
        <w:rPr>
          <w:spacing w:val="-1"/>
          <w:vertAlign w:val="baseline"/>
        </w:rPr>
        <w:t> </w:t>
      </w:r>
      <w:r>
        <w:rPr>
          <w:vertAlign w:val="baseline"/>
        </w:rPr>
        <w:t>dan berat basah buah (g).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1"/>
        <w:ind w:right="868"/>
      </w:pPr>
      <w:r>
        <w:rPr>
          <w:spacing w:val="-1"/>
        </w:rPr>
        <w:t>HASIL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PEMBAHASAN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285"/>
        <w:jc w:val="left"/>
        <w:rPr>
          <w:b/>
          <w:sz w:val="24"/>
        </w:rPr>
      </w:pPr>
      <w:r>
        <w:rPr>
          <w:b/>
          <w:sz w:val="24"/>
        </w:rPr>
        <w:t>Volume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miselium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(cm</w:t>
      </w:r>
      <w:r>
        <w:rPr>
          <w:b/>
          <w:sz w:val="24"/>
          <w:vertAlign w:val="superscript"/>
        </w:rPr>
        <w:t>3</w:t>
      </w:r>
      <w:r>
        <w:rPr>
          <w:b/>
          <w:sz w:val="24"/>
          <w:vertAlign w:val="baseline"/>
        </w:rPr>
        <w:t>)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40" w:right="1049" w:firstLine="284"/>
      </w:pPr>
      <w:r>
        <w:rPr/>
        <w:t>Interaksi</w:t>
      </w:r>
      <w:r>
        <w:rPr>
          <w:spacing w:val="54"/>
        </w:rPr>
        <w:t> </w:t>
      </w:r>
      <w:r>
        <w:rPr/>
        <w:t>antara</w:t>
      </w:r>
      <w:r>
        <w:rPr>
          <w:spacing w:val="54"/>
        </w:rPr>
        <w:t> </w:t>
      </w:r>
      <w:r>
        <w:rPr/>
        <w:t>prosentase</w:t>
      </w:r>
      <w:r>
        <w:rPr>
          <w:spacing w:val="54"/>
        </w:rPr>
        <w:t> </w:t>
      </w:r>
      <w:r>
        <w:rPr/>
        <w:t>penambahan</w:t>
      </w:r>
      <w:r>
        <w:rPr>
          <w:spacing w:val="49"/>
        </w:rPr>
        <w:t> </w:t>
      </w:r>
      <w:r>
        <w:rPr/>
        <w:t>bekatul</w:t>
      </w:r>
      <w:r>
        <w:rPr>
          <w:spacing w:val="54"/>
        </w:rPr>
        <w:t> </w:t>
      </w:r>
      <w:r>
        <w:rPr/>
        <w:t>(B)</w:t>
      </w:r>
      <w:r>
        <w:rPr>
          <w:spacing w:val="53"/>
        </w:rPr>
        <w:t> </w:t>
      </w:r>
      <w:r>
        <w:rPr/>
        <w:t>dan</w:t>
      </w:r>
      <w:r>
        <w:rPr>
          <w:spacing w:val="53"/>
        </w:rPr>
        <w:t> </w:t>
      </w:r>
      <w:r>
        <w:rPr/>
        <w:t>konsentrasi</w:t>
      </w:r>
      <w:r>
        <w:rPr>
          <w:spacing w:val="8"/>
        </w:rPr>
        <w:t> </w:t>
      </w:r>
      <w:r>
        <w:rPr/>
        <w:t>molase</w:t>
      </w:r>
      <w:r>
        <w:rPr>
          <w:spacing w:val="54"/>
        </w:rPr>
        <w:t> </w:t>
      </w:r>
      <w:r>
        <w:rPr/>
        <w:t>(M)</w:t>
      </w:r>
      <w:r>
        <w:rPr>
          <w:spacing w:val="-57"/>
        </w:rPr>
        <w:t> </w:t>
      </w:r>
      <w:r>
        <w:rPr>
          <w:color w:val="1F1A17"/>
        </w:rPr>
        <w:t>memberikan</w:t>
      </w:r>
      <w:r>
        <w:rPr>
          <w:color w:val="1F1A17"/>
          <w:spacing w:val="-1"/>
        </w:rPr>
        <w:t> </w:t>
      </w:r>
      <w:r>
        <w:rPr>
          <w:color w:val="1F1A17"/>
        </w:rPr>
        <w:t>pengaruh</w:t>
      </w:r>
      <w:r>
        <w:rPr>
          <w:color w:val="1F1A17"/>
          <w:spacing w:val="-1"/>
        </w:rPr>
        <w:t> </w:t>
      </w:r>
      <w:r>
        <w:rPr>
          <w:color w:val="1F1A17"/>
        </w:rPr>
        <w:t>berbeda sangat nyata pada panjang</w:t>
      </w:r>
      <w:r>
        <w:rPr>
          <w:color w:val="1F1A17"/>
          <w:spacing w:val="-5"/>
        </w:rPr>
        <w:t> </w:t>
      </w:r>
      <w:r>
        <w:rPr>
          <w:color w:val="1F1A17"/>
        </w:rPr>
        <w:t>miselium</w:t>
      </w:r>
      <w:r>
        <w:rPr>
          <w:color w:val="1F1A17"/>
          <w:spacing w:val="-1"/>
        </w:rPr>
        <w:t> </w:t>
      </w:r>
      <w:r>
        <w:rPr>
          <w:color w:val="1F1A17"/>
        </w:rPr>
        <w:t>(cm).</w:t>
      </w:r>
    </w:p>
    <w:p>
      <w:pPr>
        <w:spacing w:after="0"/>
        <w:sectPr>
          <w:footerReference w:type="default" r:id="rId11"/>
          <w:pgSz w:w="11920" w:h="16840"/>
          <w:pgMar w:footer="1105" w:header="0" w:top="220" w:bottom="130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 w:after="8"/>
        <w:ind w:left="2373" w:right="1062" w:hanging="849"/>
        <w:jc w:val="both"/>
      </w:pPr>
      <w:r>
        <w:rPr>
          <w:b/>
          <w:spacing w:val="-1"/>
        </w:rPr>
        <w:t>Tabel 1. </w:t>
      </w:r>
      <w:r>
        <w:rPr>
          <w:spacing w:val="-1"/>
        </w:rPr>
        <w:t>Rerata</w:t>
      </w:r>
      <w:r>
        <w:rPr/>
        <w:t> </w:t>
      </w:r>
      <w:r>
        <w:rPr>
          <w:spacing w:val="-1"/>
        </w:rPr>
        <w:t>Volume</w:t>
      </w:r>
      <w:r>
        <w:rPr/>
        <w:t> </w:t>
      </w:r>
      <w:r>
        <w:rPr>
          <w:spacing w:val="-1"/>
        </w:rPr>
        <w:t>Miselium</w:t>
      </w:r>
      <w:r>
        <w:rPr/>
        <w:t> </w:t>
      </w:r>
      <w:r>
        <w:rPr>
          <w:spacing w:val="-1"/>
        </w:rPr>
        <w:t>(cm</w:t>
      </w:r>
      <w:r>
        <w:rPr>
          <w:spacing w:val="-1"/>
          <w:vertAlign w:val="superscript"/>
        </w:rPr>
        <w:t>3</w:t>
      </w:r>
      <w:r>
        <w:rPr>
          <w:spacing w:val="-1"/>
          <w:vertAlign w:val="baseline"/>
        </w:rPr>
        <w:t>)</w:t>
      </w:r>
      <w:r>
        <w:rPr>
          <w:vertAlign w:val="baseline"/>
        </w:rPr>
        <w:t> Akibat</w:t>
      </w:r>
      <w:r>
        <w:rPr>
          <w:spacing w:val="1"/>
          <w:vertAlign w:val="baseline"/>
        </w:rPr>
        <w:t> </w:t>
      </w:r>
      <w:r>
        <w:rPr>
          <w:vertAlign w:val="baseline"/>
        </w:rPr>
        <w:t>Prosentase</w:t>
      </w:r>
      <w:r>
        <w:rPr>
          <w:spacing w:val="1"/>
          <w:vertAlign w:val="baseline"/>
        </w:rPr>
        <w:t> </w:t>
      </w:r>
      <w:r>
        <w:rPr>
          <w:vertAlign w:val="baseline"/>
        </w:rPr>
        <w:t>Penambahan</w:t>
      </w:r>
      <w:r>
        <w:rPr>
          <w:spacing w:val="1"/>
          <w:vertAlign w:val="baseline"/>
        </w:rPr>
        <w:t> </w:t>
      </w:r>
      <w:r>
        <w:rPr>
          <w:vertAlign w:val="baseline"/>
        </w:rPr>
        <w:t>Bekatul</w:t>
      </w:r>
      <w:r>
        <w:rPr>
          <w:spacing w:val="-57"/>
          <w:vertAlign w:val="baseline"/>
        </w:rPr>
        <w:t> </w:t>
      </w:r>
      <w:r>
        <w:rPr>
          <w:vertAlign w:val="baseline"/>
        </w:rPr>
        <w:t>Dalam Baglog Dan Konsentrasi Molase Pada Pertumbuhan Dan Produksi</w:t>
      </w:r>
      <w:r>
        <w:rPr>
          <w:spacing w:val="1"/>
          <w:vertAlign w:val="baseline"/>
        </w:rPr>
        <w:t> </w:t>
      </w:r>
      <w:r>
        <w:rPr>
          <w:vertAlign w:val="baseline"/>
        </w:rPr>
        <w:t>Jamur</w:t>
      </w:r>
      <w:r>
        <w:rPr>
          <w:spacing w:val="-5"/>
          <w:vertAlign w:val="baseline"/>
        </w:rPr>
        <w:t> </w:t>
      </w:r>
      <w:r>
        <w:rPr>
          <w:vertAlign w:val="baseline"/>
        </w:rPr>
        <w:t>Tiram Putih</w:t>
      </w:r>
    </w:p>
    <w:tbl>
      <w:tblPr>
        <w:tblW w:w="0" w:type="auto"/>
        <w:jc w:val="left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526"/>
        <w:gridCol w:w="1770"/>
        <w:gridCol w:w="1862"/>
        <w:gridCol w:w="1523"/>
      </w:tblGrid>
      <w:tr>
        <w:trPr>
          <w:trHeight w:val="278" w:hRule="atLeast"/>
        </w:trPr>
        <w:tc>
          <w:tcPr>
            <w:tcW w:w="18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rerata 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miselium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8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420" w:right="45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right="22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219" w:right="19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</w:tr>
      <w:tr>
        <w:trPr>
          <w:trHeight w:val="280" w:hRule="atLeast"/>
        </w:trPr>
        <w:tc>
          <w:tcPr>
            <w:tcW w:w="18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583" w:right="581"/>
              <w:rPr>
                <w:sz w:val="24"/>
              </w:rPr>
            </w:pPr>
            <w:r>
              <w:rPr>
                <w:sz w:val="24"/>
              </w:rPr>
              <w:t>B1M0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400,3 efg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421" w:right="455"/>
              <w:rPr>
                <w:sz w:val="24"/>
              </w:rPr>
            </w:pPr>
            <w:r>
              <w:rPr>
                <w:sz w:val="24"/>
              </w:rPr>
              <w:t>467,0 fg</w:t>
            </w:r>
          </w:p>
        </w:tc>
        <w:tc>
          <w:tcPr>
            <w:tcW w:w="18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216"/>
              <w:rPr>
                <w:sz w:val="24"/>
              </w:rPr>
            </w:pPr>
            <w:r>
              <w:rPr>
                <w:sz w:val="24"/>
              </w:rPr>
              <w:t>897,5 ef</w:t>
            </w:r>
          </w:p>
        </w:tc>
        <w:tc>
          <w:tcPr>
            <w:tcW w:w="15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223" w:right="192"/>
              <w:rPr>
                <w:sz w:val="24"/>
              </w:rPr>
            </w:pPr>
            <w:r>
              <w:rPr>
                <w:sz w:val="24"/>
              </w:rPr>
              <w:t>1601,4 de</w:t>
            </w:r>
          </w:p>
        </w:tc>
      </w:tr>
      <w:tr>
        <w:trPr>
          <w:trHeight w:val="284" w:hRule="atLeast"/>
        </w:trPr>
        <w:tc>
          <w:tcPr>
            <w:tcW w:w="1836" w:type="dxa"/>
          </w:tcPr>
          <w:p>
            <w:pPr>
              <w:pStyle w:val="TableParagraph"/>
              <w:spacing w:line="261" w:lineRule="exact" w:before="3"/>
              <w:ind w:left="583" w:right="581"/>
              <w:rPr>
                <w:sz w:val="24"/>
              </w:rPr>
            </w:pPr>
            <w:r>
              <w:rPr>
                <w:sz w:val="24"/>
              </w:rPr>
              <w:t>B1M1</w:t>
            </w:r>
          </w:p>
        </w:tc>
        <w:tc>
          <w:tcPr>
            <w:tcW w:w="1526" w:type="dxa"/>
          </w:tcPr>
          <w:p>
            <w:pPr>
              <w:pStyle w:val="TableParagraph"/>
              <w:spacing w:line="261" w:lineRule="exact" w:before="3"/>
              <w:ind w:left="0" w:right="488"/>
              <w:jc w:val="right"/>
              <w:rPr>
                <w:sz w:val="24"/>
              </w:rPr>
            </w:pPr>
            <w:r>
              <w:rPr>
                <w:sz w:val="24"/>
              </w:rPr>
              <w:t>400,4 fg</w:t>
            </w:r>
          </w:p>
        </w:tc>
        <w:tc>
          <w:tcPr>
            <w:tcW w:w="1770" w:type="dxa"/>
          </w:tcPr>
          <w:p>
            <w:pPr>
              <w:pStyle w:val="TableParagraph"/>
              <w:spacing w:line="261" w:lineRule="exact" w:before="3"/>
              <w:ind w:left="421" w:right="455"/>
              <w:rPr>
                <w:sz w:val="24"/>
              </w:rPr>
            </w:pPr>
            <w:r>
              <w:rPr>
                <w:sz w:val="24"/>
              </w:rPr>
              <w:t>467,1 fg</w:t>
            </w:r>
          </w:p>
        </w:tc>
        <w:tc>
          <w:tcPr>
            <w:tcW w:w="1862" w:type="dxa"/>
          </w:tcPr>
          <w:p>
            <w:pPr>
              <w:pStyle w:val="TableParagraph"/>
              <w:spacing w:line="264" w:lineRule="exact"/>
              <w:ind w:right="219"/>
              <w:rPr>
                <w:sz w:val="24"/>
              </w:rPr>
            </w:pPr>
            <w:r>
              <w:rPr>
                <w:sz w:val="24"/>
              </w:rPr>
              <w:t>800,70 f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 w:before="3"/>
              <w:ind w:left="223" w:right="192"/>
              <w:rPr>
                <w:sz w:val="24"/>
              </w:rPr>
            </w:pPr>
            <w:r>
              <w:rPr>
                <w:sz w:val="24"/>
              </w:rPr>
              <w:t>1601,4 de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60" w:lineRule="exact"/>
              <w:ind w:left="583" w:right="581"/>
              <w:rPr>
                <w:sz w:val="24"/>
              </w:rPr>
            </w:pPr>
            <w:r>
              <w:rPr>
                <w:sz w:val="24"/>
              </w:rPr>
              <w:t>B1M2</w:t>
            </w:r>
          </w:p>
        </w:tc>
        <w:tc>
          <w:tcPr>
            <w:tcW w:w="1526" w:type="dxa"/>
          </w:tcPr>
          <w:p>
            <w:pPr>
              <w:pStyle w:val="TableParagraph"/>
              <w:spacing w:line="260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188,4 a</w:t>
            </w:r>
          </w:p>
        </w:tc>
        <w:tc>
          <w:tcPr>
            <w:tcW w:w="1770" w:type="dxa"/>
          </w:tcPr>
          <w:p>
            <w:pPr>
              <w:pStyle w:val="TableParagraph"/>
              <w:spacing w:line="260" w:lineRule="exact"/>
              <w:ind w:left="416" w:right="455"/>
              <w:rPr>
                <w:sz w:val="24"/>
              </w:rPr>
            </w:pPr>
            <w:r>
              <w:rPr>
                <w:sz w:val="24"/>
              </w:rPr>
              <w:t>251,2 a</w:t>
            </w:r>
          </w:p>
        </w:tc>
        <w:tc>
          <w:tcPr>
            <w:tcW w:w="1862" w:type="dxa"/>
          </w:tcPr>
          <w:p>
            <w:pPr>
              <w:pStyle w:val="TableParagraph"/>
              <w:spacing w:line="260" w:lineRule="exact"/>
              <w:ind w:right="217"/>
              <w:rPr>
                <w:sz w:val="24"/>
              </w:rPr>
            </w:pPr>
            <w:r>
              <w:rPr>
                <w:sz w:val="24"/>
              </w:rPr>
              <w:t>376,80 a</w:t>
            </w:r>
          </w:p>
        </w:tc>
        <w:tc>
          <w:tcPr>
            <w:tcW w:w="1523" w:type="dxa"/>
          </w:tcPr>
          <w:p>
            <w:pPr>
              <w:pStyle w:val="TableParagraph"/>
              <w:spacing w:line="260" w:lineRule="exact"/>
              <w:ind w:left="224" w:right="192"/>
              <w:rPr>
                <w:sz w:val="24"/>
              </w:rPr>
            </w:pPr>
            <w:r>
              <w:rPr>
                <w:sz w:val="24"/>
              </w:rPr>
              <w:t>753,6 ab</w:t>
            </w:r>
          </w:p>
        </w:tc>
      </w:tr>
      <w:tr>
        <w:trPr>
          <w:trHeight w:val="285" w:hRule="atLeast"/>
        </w:trPr>
        <w:tc>
          <w:tcPr>
            <w:tcW w:w="1836" w:type="dxa"/>
          </w:tcPr>
          <w:p>
            <w:pPr>
              <w:pStyle w:val="TableParagraph"/>
              <w:spacing w:line="263" w:lineRule="exact" w:before="3"/>
              <w:ind w:left="583" w:right="581"/>
              <w:rPr>
                <w:sz w:val="24"/>
              </w:rPr>
            </w:pPr>
            <w:r>
              <w:rPr>
                <w:sz w:val="24"/>
              </w:rPr>
              <w:t>B1M3</w:t>
            </w:r>
          </w:p>
        </w:tc>
        <w:tc>
          <w:tcPr>
            <w:tcW w:w="1526" w:type="dxa"/>
          </w:tcPr>
          <w:p>
            <w:pPr>
              <w:pStyle w:val="TableParagraph"/>
              <w:spacing w:line="263" w:lineRule="exact"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221,2 a</w:t>
            </w:r>
          </w:p>
        </w:tc>
        <w:tc>
          <w:tcPr>
            <w:tcW w:w="1770" w:type="dxa"/>
          </w:tcPr>
          <w:p>
            <w:pPr>
              <w:pStyle w:val="TableParagraph"/>
              <w:spacing w:line="263" w:lineRule="exact" w:before="3"/>
              <w:ind w:left="420" w:right="455"/>
              <w:rPr>
                <w:sz w:val="24"/>
              </w:rPr>
            </w:pPr>
            <w:r>
              <w:rPr>
                <w:sz w:val="24"/>
              </w:rPr>
              <w:t>294,9 b</w:t>
            </w:r>
          </w:p>
        </w:tc>
        <w:tc>
          <w:tcPr>
            <w:tcW w:w="1862" w:type="dxa"/>
          </w:tcPr>
          <w:p>
            <w:pPr>
              <w:pStyle w:val="TableParagraph"/>
              <w:spacing w:line="266" w:lineRule="exact"/>
              <w:ind w:right="217"/>
              <w:rPr>
                <w:sz w:val="24"/>
              </w:rPr>
            </w:pPr>
            <w:r>
              <w:rPr>
                <w:sz w:val="24"/>
              </w:rPr>
              <w:t>442,40 a</w:t>
            </w:r>
          </w:p>
        </w:tc>
        <w:tc>
          <w:tcPr>
            <w:tcW w:w="1523" w:type="dxa"/>
          </w:tcPr>
          <w:p>
            <w:pPr>
              <w:pStyle w:val="TableParagraph"/>
              <w:spacing w:line="263" w:lineRule="exact" w:before="3"/>
              <w:ind w:left="224" w:right="189"/>
              <w:rPr>
                <w:sz w:val="24"/>
              </w:rPr>
            </w:pPr>
            <w:r>
              <w:rPr>
                <w:sz w:val="24"/>
              </w:rPr>
              <w:t>884,8 abc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59" w:lineRule="exact" w:before="1"/>
              <w:ind w:left="587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B2M0</w:t>
            </w:r>
          </w:p>
        </w:tc>
        <w:tc>
          <w:tcPr>
            <w:tcW w:w="1526" w:type="dxa"/>
          </w:tcPr>
          <w:p>
            <w:pPr>
              <w:pStyle w:val="TableParagraph"/>
              <w:spacing w:line="259" w:lineRule="exact" w:before="1"/>
              <w:ind w:left="0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565,2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ijk</w:t>
            </w:r>
          </w:p>
        </w:tc>
        <w:tc>
          <w:tcPr>
            <w:tcW w:w="1770" w:type="dxa"/>
          </w:tcPr>
          <w:p>
            <w:pPr>
              <w:pStyle w:val="TableParagraph"/>
              <w:spacing w:line="259" w:lineRule="exact" w:before="1"/>
              <w:ind w:left="416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653,6 i</w:t>
            </w:r>
          </w:p>
        </w:tc>
        <w:tc>
          <w:tcPr>
            <w:tcW w:w="1862" w:type="dxa"/>
          </w:tcPr>
          <w:p>
            <w:pPr>
              <w:pStyle w:val="TableParagraph"/>
              <w:spacing w:line="260" w:lineRule="exact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1130,40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hij</w:t>
            </w:r>
          </w:p>
        </w:tc>
        <w:tc>
          <w:tcPr>
            <w:tcW w:w="1523" w:type="dxa"/>
          </w:tcPr>
          <w:p>
            <w:pPr>
              <w:pStyle w:val="TableParagraph"/>
              <w:spacing w:line="259" w:lineRule="exact" w:before="1"/>
              <w:ind w:left="22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2260,8 f</w:t>
            </w:r>
          </w:p>
        </w:tc>
      </w:tr>
      <w:tr>
        <w:trPr>
          <w:trHeight w:val="282" w:hRule="atLeast"/>
        </w:trPr>
        <w:tc>
          <w:tcPr>
            <w:tcW w:w="1836" w:type="dxa"/>
          </w:tcPr>
          <w:p>
            <w:pPr>
              <w:pStyle w:val="TableParagraph"/>
              <w:spacing w:line="261" w:lineRule="exact" w:before="1"/>
              <w:ind w:left="583" w:right="581"/>
              <w:rPr>
                <w:sz w:val="24"/>
              </w:rPr>
            </w:pPr>
            <w:r>
              <w:rPr>
                <w:sz w:val="24"/>
              </w:rPr>
              <w:t>B2M1</w:t>
            </w:r>
          </w:p>
        </w:tc>
        <w:tc>
          <w:tcPr>
            <w:tcW w:w="1526" w:type="dxa"/>
          </w:tcPr>
          <w:p>
            <w:pPr>
              <w:pStyle w:val="TableParagraph"/>
              <w:spacing w:line="261" w:lineRule="exact" w:before="1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419,2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ghi</w:t>
            </w:r>
          </w:p>
        </w:tc>
        <w:tc>
          <w:tcPr>
            <w:tcW w:w="1770" w:type="dxa"/>
          </w:tcPr>
          <w:p>
            <w:pPr>
              <w:pStyle w:val="TableParagraph"/>
              <w:spacing w:line="261" w:lineRule="exact" w:before="1"/>
              <w:ind w:left="416" w:right="455"/>
              <w:rPr>
                <w:sz w:val="24"/>
              </w:rPr>
            </w:pPr>
            <w:r>
              <w:rPr>
                <w:sz w:val="24"/>
              </w:rPr>
              <w:t>536,7 hi</w:t>
            </w:r>
          </w:p>
        </w:tc>
        <w:tc>
          <w:tcPr>
            <w:tcW w:w="1862" w:type="dxa"/>
          </w:tcPr>
          <w:p>
            <w:pPr>
              <w:pStyle w:val="TableParagraph"/>
              <w:spacing w:line="262" w:lineRule="exact"/>
              <w:ind w:right="220"/>
              <w:rPr>
                <w:sz w:val="24"/>
              </w:rPr>
            </w:pPr>
            <w:r>
              <w:rPr>
                <w:sz w:val="24"/>
              </w:rPr>
              <w:t>838,40 fg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 w:before="1"/>
              <w:ind w:left="224" w:right="192"/>
              <w:rPr>
                <w:sz w:val="24"/>
              </w:rPr>
            </w:pPr>
            <w:r>
              <w:rPr>
                <w:sz w:val="24"/>
              </w:rPr>
              <w:t>1676,8 def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60" w:lineRule="exact"/>
              <w:ind w:left="583" w:right="581"/>
              <w:rPr>
                <w:sz w:val="24"/>
              </w:rPr>
            </w:pPr>
            <w:r>
              <w:rPr>
                <w:sz w:val="24"/>
              </w:rPr>
              <w:t>B2M2</w:t>
            </w:r>
          </w:p>
        </w:tc>
        <w:tc>
          <w:tcPr>
            <w:tcW w:w="1526" w:type="dxa"/>
          </w:tcPr>
          <w:p>
            <w:pPr>
              <w:pStyle w:val="TableParagraph"/>
              <w:spacing w:line="260" w:lineRule="exact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383,1 de</w:t>
            </w:r>
          </w:p>
        </w:tc>
        <w:tc>
          <w:tcPr>
            <w:tcW w:w="1770" w:type="dxa"/>
          </w:tcPr>
          <w:p>
            <w:pPr>
              <w:pStyle w:val="TableParagraph"/>
              <w:spacing w:line="260" w:lineRule="exact"/>
              <w:ind w:left="420" w:right="455"/>
              <w:rPr>
                <w:sz w:val="24"/>
              </w:rPr>
            </w:pPr>
            <w:r>
              <w:rPr>
                <w:sz w:val="24"/>
              </w:rPr>
              <w:t>477,4 h</w:t>
            </w:r>
          </w:p>
        </w:tc>
        <w:tc>
          <w:tcPr>
            <w:tcW w:w="1862" w:type="dxa"/>
          </w:tcPr>
          <w:p>
            <w:pPr>
              <w:pStyle w:val="TableParagraph"/>
              <w:spacing w:line="260" w:lineRule="exact"/>
              <w:ind w:right="217"/>
              <w:rPr>
                <w:sz w:val="24"/>
              </w:rPr>
            </w:pPr>
            <w:r>
              <w:rPr>
                <w:sz w:val="24"/>
              </w:rPr>
              <w:t>766,20 de</w:t>
            </w:r>
          </w:p>
        </w:tc>
        <w:tc>
          <w:tcPr>
            <w:tcW w:w="1523" w:type="dxa"/>
          </w:tcPr>
          <w:p>
            <w:pPr>
              <w:pStyle w:val="TableParagraph"/>
              <w:spacing w:line="260" w:lineRule="exact"/>
              <w:ind w:left="224" w:right="189"/>
              <w:rPr>
                <w:sz w:val="24"/>
              </w:rPr>
            </w:pPr>
            <w:r>
              <w:rPr>
                <w:sz w:val="24"/>
              </w:rPr>
              <w:t>1532,3 cde</w:t>
            </w:r>
          </w:p>
        </w:tc>
      </w:tr>
      <w:tr>
        <w:trPr>
          <w:trHeight w:val="284" w:hRule="atLeast"/>
        </w:trPr>
        <w:tc>
          <w:tcPr>
            <w:tcW w:w="1836" w:type="dxa"/>
          </w:tcPr>
          <w:p>
            <w:pPr>
              <w:pStyle w:val="TableParagraph"/>
              <w:spacing w:line="261" w:lineRule="exact" w:before="3"/>
              <w:ind w:left="583" w:right="581"/>
              <w:rPr>
                <w:sz w:val="24"/>
              </w:rPr>
            </w:pPr>
            <w:r>
              <w:rPr>
                <w:sz w:val="24"/>
              </w:rPr>
              <w:t>B2M3</w:t>
            </w:r>
          </w:p>
        </w:tc>
        <w:tc>
          <w:tcPr>
            <w:tcW w:w="1526" w:type="dxa"/>
          </w:tcPr>
          <w:p>
            <w:pPr>
              <w:pStyle w:val="TableParagraph"/>
              <w:spacing w:line="261" w:lineRule="exact" w:before="3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374,4 cd</w:t>
            </w:r>
          </w:p>
        </w:tc>
        <w:tc>
          <w:tcPr>
            <w:tcW w:w="1770" w:type="dxa"/>
          </w:tcPr>
          <w:p>
            <w:pPr>
              <w:pStyle w:val="TableParagraph"/>
              <w:spacing w:line="261" w:lineRule="exact" w:before="3"/>
              <w:ind w:left="416" w:right="455"/>
              <w:rPr>
                <w:sz w:val="24"/>
              </w:rPr>
            </w:pPr>
            <w:r>
              <w:rPr>
                <w:sz w:val="24"/>
              </w:rPr>
              <w:t>454,8 e</w:t>
            </w:r>
          </w:p>
        </w:tc>
        <w:tc>
          <w:tcPr>
            <w:tcW w:w="1862" w:type="dxa"/>
          </w:tcPr>
          <w:p>
            <w:pPr>
              <w:pStyle w:val="TableParagraph"/>
              <w:spacing w:line="264" w:lineRule="exact"/>
              <w:ind w:right="216"/>
              <w:rPr>
                <w:sz w:val="24"/>
              </w:rPr>
            </w:pPr>
            <w:r>
              <w:rPr>
                <w:sz w:val="24"/>
              </w:rPr>
              <w:t>748,90 cd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 w:before="3"/>
              <w:ind w:left="224" w:right="189"/>
              <w:rPr>
                <w:sz w:val="24"/>
              </w:rPr>
            </w:pPr>
            <w:r>
              <w:rPr>
                <w:sz w:val="24"/>
              </w:rPr>
              <w:t>1497,8 cde</w:t>
            </w:r>
          </w:p>
        </w:tc>
      </w:tr>
      <w:tr>
        <w:trPr>
          <w:trHeight w:val="279" w:hRule="atLeast"/>
        </w:trPr>
        <w:tc>
          <w:tcPr>
            <w:tcW w:w="1836" w:type="dxa"/>
          </w:tcPr>
          <w:p>
            <w:pPr>
              <w:pStyle w:val="TableParagraph"/>
              <w:spacing w:line="260" w:lineRule="exact"/>
              <w:ind w:left="583" w:right="581"/>
              <w:rPr>
                <w:sz w:val="24"/>
              </w:rPr>
            </w:pPr>
            <w:r>
              <w:rPr>
                <w:sz w:val="24"/>
              </w:rPr>
              <w:t>B3M0</w:t>
            </w:r>
          </w:p>
        </w:tc>
        <w:tc>
          <w:tcPr>
            <w:tcW w:w="1526" w:type="dxa"/>
          </w:tcPr>
          <w:p>
            <w:pPr>
              <w:pStyle w:val="TableParagraph"/>
              <w:spacing w:line="260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321,9 c</w:t>
            </w:r>
          </w:p>
        </w:tc>
        <w:tc>
          <w:tcPr>
            <w:tcW w:w="1770" w:type="dxa"/>
          </w:tcPr>
          <w:p>
            <w:pPr>
              <w:pStyle w:val="TableParagraph"/>
              <w:spacing w:line="260" w:lineRule="exact"/>
              <w:ind w:left="420" w:right="455"/>
              <w:rPr>
                <w:sz w:val="24"/>
              </w:rPr>
            </w:pPr>
            <w:r>
              <w:rPr>
                <w:sz w:val="24"/>
              </w:rPr>
              <w:t>429,2 d</w:t>
            </w:r>
          </w:p>
        </w:tc>
        <w:tc>
          <w:tcPr>
            <w:tcW w:w="1862" w:type="dxa"/>
          </w:tcPr>
          <w:p>
            <w:pPr>
              <w:pStyle w:val="TableParagraph"/>
              <w:spacing w:line="260" w:lineRule="exact"/>
              <w:ind w:right="217"/>
              <w:rPr>
                <w:sz w:val="24"/>
              </w:rPr>
            </w:pPr>
            <w:r>
              <w:rPr>
                <w:sz w:val="24"/>
              </w:rPr>
              <w:t>643,70 c</w:t>
            </w:r>
          </w:p>
        </w:tc>
        <w:tc>
          <w:tcPr>
            <w:tcW w:w="1523" w:type="dxa"/>
          </w:tcPr>
          <w:p>
            <w:pPr>
              <w:pStyle w:val="TableParagraph"/>
              <w:spacing w:line="260" w:lineRule="exact"/>
              <w:ind w:left="224" w:right="192"/>
              <w:rPr>
                <w:sz w:val="24"/>
              </w:rPr>
            </w:pPr>
            <w:r>
              <w:rPr>
                <w:sz w:val="24"/>
              </w:rPr>
              <w:t>1287,5 bcd</w:t>
            </w:r>
          </w:p>
        </w:tc>
      </w:tr>
      <w:tr>
        <w:trPr>
          <w:trHeight w:val="284" w:hRule="atLeast"/>
        </w:trPr>
        <w:tc>
          <w:tcPr>
            <w:tcW w:w="1836" w:type="dxa"/>
          </w:tcPr>
          <w:p>
            <w:pPr>
              <w:pStyle w:val="TableParagraph"/>
              <w:spacing w:line="261" w:lineRule="exact" w:before="3"/>
              <w:ind w:left="583" w:right="581"/>
              <w:rPr>
                <w:sz w:val="24"/>
              </w:rPr>
            </w:pPr>
            <w:r>
              <w:rPr>
                <w:sz w:val="24"/>
              </w:rPr>
              <w:t>B3M1</w:t>
            </w:r>
          </w:p>
        </w:tc>
        <w:tc>
          <w:tcPr>
            <w:tcW w:w="1526" w:type="dxa"/>
          </w:tcPr>
          <w:p>
            <w:pPr>
              <w:pStyle w:val="TableParagraph"/>
              <w:spacing w:line="261" w:lineRule="exact" w:before="3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69,9 a</w:t>
            </w:r>
          </w:p>
        </w:tc>
        <w:tc>
          <w:tcPr>
            <w:tcW w:w="1770" w:type="dxa"/>
          </w:tcPr>
          <w:p>
            <w:pPr>
              <w:pStyle w:val="TableParagraph"/>
              <w:spacing w:line="261" w:lineRule="exact" w:before="3"/>
              <w:ind w:left="416" w:right="455"/>
              <w:rPr>
                <w:sz w:val="24"/>
              </w:rPr>
            </w:pPr>
            <w:r>
              <w:rPr>
                <w:sz w:val="24"/>
              </w:rPr>
              <w:t>82,1 a</w:t>
            </w:r>
          </w:p>
        </w:tc>
        <w:tc>
          <w:tcPr>
            <w:tcW w:w="1862" w:type="dxa"/>
          </w:tcPr>
          <w:p>
            <w:pPr>
              <w:pStyle w:val="TableParagraph"/>
              <w:spacing w:line="264" w:lineRule="exact"/>
              <w:ind w:right="217"/>
              <w:rPr>
                <w:sz w:val="24"/>
              </w:rPr>
            </w:pPr>
            <w:r>
              <w:rPr>
                <w:sz w:val="24"/>
              </w:rPr>
              <w:t>139,70 a</w:t>
            </w:r>
          </w:p>
        </w:tc>
        <w:tc>
          <w:tcPr>
            <w:tcW w:w="1523" w:type="dxa"/>
          </w:tcPr>
          <w:p>
            <w:pPr>
              <w:pStyle w:val="TableParagraph"/>
              <w:spacing w:line="261" w:lineRule="exact" w:before="3"/>
              <w:ind w:left="223" w:right="192"/>
              <w:rPr>
                <w:sz w:val="24"/>
              </w:rPr>
            </w:pPr>
            <w:r>
              <w:rPr>
                <w:sz w:val="24"/>
              </w:rPr>
              <w:t>279,5 a</w:t>
            </w:r>
          </w:p>
        </w:tc>
      </w:tr>
      <w:tr>
        <w:trPr>
          <w:trHeight w:val="280" w:hRule="atLeast"/>
        </w:trPr>
        <w:tc>
          <w:tcPr>
            <w:tcW w:w="1836" w:type="dxa"/>
          </w:tcPr>
          <w:p>
            <w:pPr>
              <w:pStyle w:val="TableParagraph"/>
              <w:spacing w:line="260" w:lineRule="exact"/>
              <w:ind w:left="583" w:right="581"/>
              <w:rPr>
                <w:sz w:val="24"/>
              </w:rPr>
            </w:pPr>
            <w:r>
              <w:rPr>
                <w:sz w:val="24"/>
              </w:rPr>
              <w:t>B3M2</w:t>
            </w:r>
          </w:p>
        </w:tc>
        <w:tc>
          <w:tcPr>
            <w:tcW w:w="1526" w:type="dxa"/>
          </w:tcPr>
          <w:p>
            <w:pPr>
              <w:pStyle w:val="TableParagraph"/>
              <w:spacing w:line="260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306,2 b</w:t>
            </w:r>
          </w:p>
        </w:tc>
        <w:tc>
          <w:tcPr>
            <w:tcW w:w="1770" w:type="dxa"/>
          </w:tcPr>
          <w:p>
            <w:pPr>
              <w:pStyle w:val="TableParagraph"/>
              <w:spacing w:line="260" w:lineRule="exact"/>
              <w:ind w:left="416" w:right="455"/>
              <w:rPr>
                <w:sz w:val="24"/>
              </w:rPr>
            </w:pPr>
            <w:r>
              <w:rPr>
                <w:sz w:val="24"/>
              </w:rPr>
              <w:t>386,0 c</w:t>
            </w:r>
          </w:p>
        </w:tc>
        <w:tc>
          <w:tcPr>
            <w:tcW w:w="1862" w:type="dxa"/>
          </w:tcPr>
          <w:p>
            <w:pPr>
              <w:pStyle w:val="TableParagraph"/>
              <w:spacing w:line="260" w:lineRule="exact"/>
              <w:ind w:right="220"/>
              <w:rPr>
                <w:sz w:val="24"/>
              </w:rPr>
            </w:pPr>
            <w:r>
              <w:rPr>
                <w:sz w:val="24"/>
              </w:rPr>
              <w:t>612,30 b</w:t>
            </w:r>
          </w:p>
        </w:tc>
        <w:tc>
          <w:tcPr>
            <w:tcW w:w="1523" w:type="dxa"/>
          </w:tcPr>
          <w:p>
            <w:pPr>
              <w:pStyle w:val="TableParagraph"/>
              <w:spacing w:line="260" w:lineRule="exact"/>
              <w:ind w:left="224" w:right="192"/>
              <w:rPr>
                <w:sz w:val="24"/>
              </w:rPr>
            </w:pPr>
            <w:r>
              <w:rPr>
                <w:sz w:val="24"/>
              </w:rPr>
              <w:t>1224,6 bcd</w:t>
            </w:r>
          </w:p>
        </w:tc>
      </w:tr>
      <w:tr>
        <w:trPr>
          <w:trHeight w:val="286" w:hRule="atLeast"/>
        </w:trPr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583" w:right="581"/>
              <w:rPr>
                <w:sz w:val="24"/>
              </w:rPr>
            </w:pPr>
            <w:r>
              <w:rPr>
                <w:sz w:val="24"/>
              </w:rPr>
              <w:t>B3M3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0" w:right="461"/>
              <w:jc w:val="right"/>
              <w:rPr>
                <w:sz w:val="24"/>
              </w:rPr>
            </w:pPr>
            <w:r>
              <w:rPr>
                <w:sz w:val="24"/>
              </w:rPr>
              <w:t>512,6 hij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421" w:right="455"/>
              <w:rPr>
                <w:sz w:val="24"/>
              </w:rPr>
            </w:pPr>
            <w:r>
              <w:rPr>
                <w:sz w:val="24"/>
              </w:rPr>
              <w:t>616,8 ijk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right="221"/>
              <w:rPr>
                <w:sz w:val="24"/>
              </w:rPr>
            </w:pPr>
            <w:r>
              <w:rPr>
                <w:sz w:val="24"/>
              </w:rPr>
              <w:t>1025,20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ghi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224" w:right="192"/>
              <w:rPr>
                <w:sz w:val="24"/>
              </w:rPr>
            </w:pPr>
            <w:r>
              <w:rPr>
                <w:sz w:val="24"/>
              </w:rPr>
              <w:t>2050,4 ef</w:t>
            </w:r>
          </w:p>
        </w:tc>
      </w:tr>
    </w:tbl>
    <w:p>
      <w:pPr>
        <w:pStyle w:val="BodyText"/>
        <w:ind w:left="2941" w:right="1049" w:hanging="1417"/>
      </w:pPr>
      <w:r>
        <w:rPr/>
        <w:t>Keterangan</w:t>
      </w:r>
      <w:r>
        <w:rPr>
          <w:spacing w:val="19"/>
        </w:rPr>
        <w:t> </w:t>
      </w:r>
      <w:r>
        <w:rPr/>
        <w:t>:</w:t>
      </w:r>
      <w:r>
        <w:rPr>
          <w:spacing w:val="15"/>
        </w:rPr>
        <w:t> </w:t>
      </w:r>
      <w:r>
        <w:rPr/>
        <w:t>Angka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diikuti</w:t>
      </w:r>
      <w:r>
        <w:rPr>
          <w:spacing w:val="17"/>
        </w:rPr>
        <w:t> </w:t>
      </w:r>
      <w:r>
        <w:rPr/>
        <w:t>oleh</w:t>
      </w:r>
      <w:r>
        <w:rPr>
          <w:spacing w:val="16"/>
        </w:rPr>
        <w:t> </w:t>
      </w:r>
      <w:r>
        <w:rPr/>
        <w:t>huruf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sama</w:t>
      </w:r>
      <w:r>
        <w:rPr>
          <w:spacing w:val="17"/>
        </w:rPr>
        <w:t> </w:t>
      </w:r>
      <w:r>
        <w:rPr/>
        <w:t>pada</w:t>
      </w:r>
      <w:r>
        <w:rPr>
          <w:spacing w:val="18"/>
        </w:rPr>
        <w:t> </w:t>
      </w:r>
      <w:r>
        <w:rPr/>
        <w:t>kolom</w:t>
      </w:r>
      <w:r>
        <w:rPr>
          <w:spacing w:val="17"/>
        </w:rPr>
        <w:t> </w:t>
      </w:r>
      <w:r>
        <w:rPr/>
        <w:t>dan</w:t>
      </w:r>
      <w:r>
        <w:rPr>
          <w:spacing w:val="16"/>
        </w:rPr>
        <w:t> </w:t>
      </w:r>
      <w:r>
        <w:rPr/>
        <w:t>perlakuaan</w:t>
      </w:r>
      <w:r>
        <w:rPr>
          <w:spacing w:val="-57"/>
        </w:rPr>
        <w:t> </w:t>
      </w:r>
      <w:r>
        <w:rPr/>
        <w:t>yang</w:t>
      </w:r>
      <w:r>
        <w:rPr>
          <w:spacing w:val="-6"/>
        </w:rPr>
        <w:t> </w:t>
      </w:r>
      <w:r>
        <w:rPr/>
        <w:t>sama</w:t>
      </w:r>
      <w:r>
        <w:rPr>
          <w:spacing w:val="1"/>
        </w:rPr>
        <w:t> </w:t>
      </w:r>
      <w:r>
        <w:rPr/>
        <w:t>berbeda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uji</w:t>
      </w:r>
      <w:r>
        <w:rPr>
          <w:spacing w:val="-1"/>
        </w:rPr>
        <w:t> </w:t>
      </w:r>
      <w:r>
        <w:rPr/>
        <w:t>DMRT 5%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240" w:right="1062" w:firstLine="567"/>
        <w:jc w:val="both"/>
      </w:pPr>
      <w:r>
        <w:rPr/>
        <w:t>Menurut</w:t>
      </w:r>
      <w:r>
        <w:rPr>
          <w:spacing w:val="1"/>
        </w:rPr>
        <w:t> </w:t>
      </w:r>
      <w:r>
        <w:rPr/>
        <w:t>Wilandari</w:t>
      </w:r>
      <w:r>
        <w:rPr>
          <w:spacing w:val="1"/>
        </w:rPr>
        <w:t> </w:t>
      </w:r>
      <w:r>
        <w:rPr/>
        <w:t>(2014),</w:t>
      </w:r>
      <w:r>
        <w:rPr>
          <w:spacing w:val="1"/>
        </w:rPr>
        <w:t> </w:t>
      </w:r>
      <w:r>
        <w:rPr/>
        <w:t>jamur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nitrogen,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protoplasma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merupakan</w:t>
      </w:r>
      <w:r>
        <w:rPr>
          <w:spacing w:val="2"/>
        </w:rPr>
        <w:t> </w:t>
      </w:r>
      <w:r>
        <w:rPr/>
        <w:t>komponen</w:t>
      </w:r>
      <w:r>
        <w:rPr>
          <w:spacing w:val="-1"/>
        </w:rPr>
        <w:t> </w:t>
      </w:r>
      <w:r>
        <w:rPr/>
        <w:t>dari</w:t>
      </w:r>
      <w:r>
        <w:rPr>
          <w:spacing w:val="4"/>
        </w:rPr>
        <w:t> </w:t>
      </w:r>
      <w:r>
        <w:rPr/>
        <w:t>dinding</w:t>
      </w:r>
      <w:r>
        <w:rPr>
          <w:spacing w:val="-2"/>
        </w:rPr>
        <w:t> </w:t>
      </w:r>
      <w:r>
        <w:rPr/>
        <w:t>sel.</w:t>
      </w:r>
      <w:r>
        <w:rPr>
          <w:spacing w:val="2"/>
        </w:rPr>
        <w:t> </w:t>
      </w:r>
      <w:r>
        <w:rPr/>
        <w:t>Unsur</w:t>
      </w:r>
      <w:r>
        <w:rPr>
          <w:spacing w:val="1"/>
        </w:rPr>
        <w:t> </w:t>
      </w:r>
      <w:r>
        <w:rPr/>
        <w:t>nitrogen</w:t>
      </w:r>
      <w:r>
        <w:rPr>
          <w:spacing w:val="2"/>
        </w:rPr>
        <w:t> </w:t>
      </w:r>
      <w:r>
        <w:rPr/>
        <w:t>(N)</w:t>
      </w:r>
      <w:r>
        <w:rPr>
          <w:spacing w:val="2"/>
        </w:rPr>
        <w:t> </w:t>
      </w:r>
      <w:r>
        <w:rPr/>
        <w:t>dan</w:t>
      </w:r>
      <w:r>
        <w:rPr>
          <w:spacing w:val="2"/>
        </w:rPr>
        <w:t> </w:t>
      </w:r>
      <w:r>
        <w:rPr/>
        <w:t>fosfor</w:t>
      </w:r>
    </w:p>
    <w:p>
      <w:pPr>
        <w:pStyle w:val="BodyText"/>
        <w:ind w:left="1240" w:right="1055"/>
        <w:jc w:val="both"/>
      </w:pPr>
      <w:r>
        <w:rPr>
          <w:spacing w:val="-1"/>
        </w:rPr>
        <w:t>(P)</w:t>
      </w:r>
      <w:r>
        <w:rPr>
          <w:spacing w:val="-8"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terdapat</w:t>
      </w:r>
      <w:r>
        <w:rPr>
          <w:spacing w:val="-11"/>
        </w:rPr>
        <w:t> </w:t>
      </w:r>
      <w:r>
        <w:rPr>
          <w:spacing w:val="-1"/>
        </w:rPr>
        <w:t>pada</w:t>
      </w:r>
      <w:r>
        <w:rPr>
          <w:spacing w:val="-11"/>
        </w:rPr>
        <w:t> </w:t>
      </w:r>
      <w:r>
        <w:rPr>
          <w:spacing w:val="-1"/>
        </w:rPr>
        <w:t>bekatul</w:t>
      </w:r>
      <w:r>
        <w:rPr>
          <w:spacing w:val="-12"/>
        </w:rPr>
        <w:t> </w:t>
      </w:r>
      <w:r>
        <w:rPr>
          <w:spacing w:val="-1"/>
        </w:rPr>
        <w:t>berfungsi</w:t>
      </w:r>
      <w:r>
        <w:rPr>
          <w:spacing w:val="-11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menebalkan</w:t>
      </w:r>
      <w:r>
        <w:rPr>
          <w:spacing w:val="-17"/>
        </w:rPr>
        <w:t> </w:t>
      </w:r>
      <w:r>
        <w:rPr/>
        <w:t>miselium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memperbanyak</w:t>
      </w:r>
      <w:r>
        <w:rPr>
          <w:spacing w:val="-58"/>
        </w:rPr>
        <w:t> </w:t>
      </w:r>
      <w:r>
        <w:rPr/>
        <w:t>miselium. Volume miselium terbanyak didapat dari perlakuan penambahan prosentase</w:t>
      </w:r>
      <w:r>
        <w:rPr>
          <w:spacing w:val="1"/>
        </w:rPr>
        <w:t> </w:t>
      </w:r>
      <w:r>
        <w:rPr/>
        <w:t>bekatul 20% per baglog dan sesuai dengan hasil penelitian Mufarrihah (2009) yaitu</w:t>
      </w:r>
      <w:r>
        <w:rPr>
          <w:spacing w:val="1"/>
        </w:rPr>
        <w:t> </w:t>
      </w:r>
      <w:r>
        <w:rPr/>
        <w:t>penambahan bekatul 20% merupakan penambahan nutrisi yang cukup untuk percepatan</w:t>
      </w:r>
      <w:r>
        <w:rPr>
          <w:spacing w:val="1"/>
        </w:rPr>
        <w:t> </w:t>
      </w:r>
      <w:r>
        <w:rPr/>
        <w:t>tumbuhnya miselium.</w:t>
      </w:r>
    </w:p>
    <w:p>
      <w:pPr>
        <w:pStyle w:val="BodyText"/>
        <w:ind w:left="1240" w:right="1056" w:firstLine="567"/>
        <w:jc w:val="both"/>
      </w:pPr>
      <w:r>
        <w:rPr/>
        <w:t>Selain kandungan nutrisi yang ada dalam bekatul, pertumbuhan miselium juga</w:t>
      </w:r>
      <w:r>
        <w:rPr>
          <w:spacing w:val="1"/>
        </w:rPr>
        <w:t> </w:t>
      </w:r>
      <w:r>
        <w:rPr/>
        <w:t>dipengaruhi oleh faktor – faktor eksternal seperti kelembaban dan suhu udara. Volume</w:t>
      </w:r>
      <w:r>
        <w:rPr>
          <w:spacing w:val="1"/>
        </w:rPr>
        <w:t> </w:t>
      </w:r>
      <w:r>
        <w:rPr/>
        <w:t>miselium pada saat penelitian sangat optimal karena suhu kumbung tempat penelitian</w:t>
      </w:r>
      <w:r>
        <w:rPr>
          <w:spacing w:val="1"/>
        </w:rPr>
        <w:t> </w:t>
      </w:r>
      <w:r>
        <w:rPr/>
        <w:t>sesuai dengan teori yang ada yaitu berada pada kisaran ± 23 – 25 </w:t>
      </w:r>
      <w:r>
        <w:rPr>
          <w:vertAlign w:val="superscript"/>
        </w:rPr>
        <w:t>o</w:t>
      </w:r>
      <w:r>
        <w:rPr>
          <w:vertAlign w:val="baseline"/>
        </w:rPr>
        <w:t>C dengan kelembaban</w:t>
      </w:r>
      <w:r>
        <w:rPr>
          <w:spacing w:val="-57"/>
          <w:vertAlign w:val="baseline"/>
        </w:rPr>
        <w:t> </w:t>
      </w:r>
      <w:r>
        <w:rPr>
          <w:vertAlign w:val="baseline"/>
        </w:rPr>
        <w:t>kumbung ± 50% - 60%. Selaras dengan pendapat Aini dan Kuswytasari (2013) </w:t>
      </w:r>
      <w:r>
        <w:rPr>
          <w:i/>
          <w:vertAlign w:val="baseline"/>
        </w:rPr>
        <w:t>dalam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Cahyanti (mu2014)menyatakan bahwa faktor ekternal dalam mempercepat tumbuhnya</w:t>
      </w:r>
      <w:r>
        <w:rPr>
          <w:spacing w:val="1"/>
          <w:vertAlign w:val="baseline"/>
        </w:rPr>
        <w:t> </w:t>
      </w:r>
      <w:r>
        <w:rPr>
          <w:vertAlign w:val="baseline"/>
        </w:rPr>
        <w:t>miselium adalah suhu dan kelembapan. Suhu dan kelembapan yang dibutuhkan selama</w:t>
      </w:r>
      <w:r>
        <w:rPr>
          <w:spacing w:val="1"/>
          <w:vertAlign w:val="baseline"/>
        </w:rPr>
        <w:t> </w:t>
      </w:r>
      <w:r>
        <w:rPr>
          <w:vertAlign w:val="baseline"/>
        </w:rPr>
        <w:t>pertumbuhan</w:t>
      </w:r>
      <w:r>
        <w:rPr>
          <w:spacing w:val="-6"/>
          <w:vertAlign w:val="baseline"/>
        </w:rPr>
        <w:t> </w:t>
      </w:r>
      <w:r>
        <w:rPr>
          <w:vertAlign w:val="baseline"/>
        </w:rPr>
        <w:t>miselium yaitu 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22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C</w:t>
      </w:r>
      <w:r>
        <w:rPr>
          <w:spacing w:val="-1"/>
          <w:vertAlign w:val="baseline"/>
        </w:rPr>
        <w:t> </w:t>
      </w:r>
      <w:r>
        <w:rPr>
          <w:vertAlign w:val="baseline"/>
        </w:rPr>
        <w:t>– 28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C dan 60%</w:t>
      </w:r>
      <w:r>
        <w:rPr>
          <w:spacing w:val="4"/>
          <w:vertAlign w:val="baseline"/>
        </w:rPr>
        <w:t> </w:t>
      </w:r>
      <w:r>
        <w:rPr>
          <w:vertAlign w:val="baseline"/>
        </w:rPr>
        <w:t>-</w:t>
      </w:r>
      <w:r>
        <w:rPr>
          <w:spacing w:val="-4"/>
          <w:vertAlign w:val="baseline"/>
        </w:rPr>
        <w:t> </w:t>
      </w:r>
      <w:r>
        <w:rPr>
          <w:vertAlign w:val="baseline"/>
        </w:rPr>
        <w:t>70%.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285"/>
        <w:jc w:val="both"/>
        <w:rPr>
          <w:b/>
          <w:sz w:val="24"/>
        </w:rPr>
      </w:pPr>
      <w:r>
        <w:rPr>
          <w:b/>
          <w:sz w:val="24"/>
        </w:rPr>
        <w:t>Kecepatan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tumbuh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pinhead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(hari)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240" w:right="1055" w:firstLine="567"/>
        <w:jc w:val="both"/>
      </w:pPr>
      <w:r>
        <w:rPr/>
        <w:t>Interaksi antara prosentase penambahan bekatul (B) dan konsentrasi molase (M)</w:t>
      </w:r>
      <w:r>
        <w:rPr>
          <w:spacing w:val="1"/>
        </w:rPr>
        <w:t> </w:t>
      </w:r>
      <w:r>
        <w:rPr>
          <w:color w:val="1F1A17"/>
        </w:rPr>
        <w:t>memberikan pengaruh berbeda sangat nyata pada kecepatan tumbuh pinhead (hari).</w:t>
      </w:r>
      <w:r>
        <w:rPr>
          <w:color w:val="1F1A17"/>
          <w:spacing w:val="1"/>
        </w:rPr>
        <w:t> </w:t>
      </w:r>
      <w:r>
        <w:rPr/>
        <w:t>Nutrisi N (Nitrogen), Karbon (C), Phosfor (P) dan Thiamin (vitamin B1) yang terdapat</w:t>
      </w:r>
      <w:r>
        <w:rPr>
          <w:spacing w:val="1"/>
        </w:rPr>
        <w:t> </w:t>
      </w:r>
      <w:r>
        <w:rPr/>
        <w:t>pada bekatul mampu mempercepat munculnya </w:t>
      </w:r>
      <w:r>
        <w:rPr>
          <w:i/>
        </w:rPr>
        <w:t>pinhead </w:t>
      </w:r>
      <w:r>
        <w:rPr/>
        <w:t>(Mufarrihah, 2009). Sedangkan</w:t>
      </w:r>
      <w:r>
        <w:rPr>
          <w:spacing w:val="1"/>
        </w:rPr>
        <w:t> </w:t>
      </w:r>
      <w:r>
        <w:rPr/>
        <w:t>kandungan nutrisi yang terdapat</w:t>
      </w:r>
      <w:r>
        <w:rPr>
          <w:spacing w:val="1"/>
        </w:rPr>
        <w:t> </w:t>
      </w:r>
      <w:r>
        <w:rPr/>
        <w:t>pada molase seperti K (Kalium), Ca (Kalsium), Cl</w:t>
      </w:r>
      <w:r>
        <w:rPr>
          <w:spacing w:val="1"/>
        </w:rPr>
        <w:t> </w:t>
      </w:r>
      <w:r>
        <w:rPr/>
        <w:t>(Klorin) dan kandungan gula sebagai sumber energi untuk metabolisme sel jamur tiram</w:t>
      </w:r>
      <w:r>
        <w:rPr>
          <w:spacing w:val="1"/>
        </w:rPr>
        <w:t> </w:t>
      </w:r>
      <w:r>
        <w:rPr/>
        <w:t>putih serta dapat merangsang dan mempercepat tumbuhnya pinhead (Prayitno, 2010).</w:t>
      </w:r>
      <w:r>
        <w:rPr>
          <w:spacing w:val="1"/>
        </w:rPr>
        <w:t> </w:t>
      </w:r>
      <w:r>
        <w:rPr/>
        <w:t>Sesuai</w:t>
      </w:r>
      <w:r>
        <w:rPr>
          <w:spacing w:val="11"/>
        </w:rPr>
        <w:t> </w:t>
      </w:r>
      <w:r>
        <w:rPr/>
        <w:t>juga</w:t>
      </w:r>
      <w:r>
        <w:rPr>
          <w:spacing w:val="9"/>
        </w:rPr>
        <w:t> </w:t>
      </w:r>
      <w:r>
        <w:rPr/>
        <w:t>dengan</w:t>
      </w:r>
      <w:r>
        <w:rPr>
          <w:spacing w:val="9"/>
        </w:rPr>
        <w:t> </w:t>
      </w:r>
      <w:r>
        <w:rPr/>
        <w:t>pendapat</w:t>
      </w:r>
      <w:r>
        <w:rPr>
          <w:spacing w:val="13"/>
        </w:rPr>
        <w:t> </w:t>
      </w:r>
      <w:r>
        <w:rPr>
          <w:color w:val="1F1A17"/>
        </w:rPr>
        <w:t>Ikhsan</w:t>
      </w:r>
      <w:r>
        <w:rPr>
          <w:color w:val="1F1A17"/>
          <w:spacing w:val="9"/>
        </w:rPr>
        <w:t> </w:t>
      </w:r>
      <w:r>
        <w:rPr>
          <w:color w:val="1F1A17"/>
        </w:rPr>
        <w:t>dan</w:t>
      </w:r>
      <w:r>
        <w:rPr>
          <w:color w:val="1F1A17"/>
          <w:spacing w:val="1"/>
        </w:rPr>
        <w:t> </w:t>
      </w:r>
      <w:r>
        <w:rPr>
          <w:color w:val="1F1A17"/>
        </w:rPr>
        <w:t>Ariani</w:t>
      </w:r>
      <w:r>
        <w:rPr>
          <w:color w:val="1F1A17"/>
          <w:spacing w:val="9"/>
        </w:rPr>
        <w:t> </w:t>
      </w:r>
      <w:r>
        <w:rPr>
          <w:color w:val="1F1A17"/>
        </w:rPr>
        <w:t>(2017)</w:t>
      </w:r>
      <w:r>
        <w:rPr/>
        <w:t>,</w:t>
      </w:r>
      <w:r>
        <w:rPr>
          <w:spacing w:val="9"/>
        </w:rPr>
        <w:t> </w:t>
      </w:r>
      <w:r>
        <w:rPr/>
        <w:t>bahwa</w:t>
      </w:r>
      <w:r>
        <w:rPr>
          <w:spacing w:val="6"/>
        </w:rPr>
        <w:t> </w:t>
      </w:r>
      <w:r>
        <w:rPr/>
        <w:t>pemberian</w:t>
      </w:r>
      <w:r>
        <w:rPr>
          <w:spacing w:val="5"/>
        </w:rPr>
        <w:t> </w:t>
      </w:r>
      <w:r>
        <w:rPr/>
        <w:t>molase</w:t>
      </w:r>
      <w:r>
        <w:rPr>
          <w:spacing w:val="6"/>
        </w:rPr>
        <w:t> </w:t>
      </w:r>
      <w:r>
        <w:rPr/>
        <w:t>dapat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1920" w:h="16840"/>
          <w:pgMar w:header="742" w:footer="593" w:top="960" w:bottom="7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240" w:right="1049"/>
      </w:pPr>
      <w:r>
        <w:rPr/>
        <w:t>merangsang</w:t>
      </w:r>
      <w:r>
        <w:rPr>
          <w:spacing w:val="36"/>
        </w:rPr>
        <w:t> </w:t>
      </w:r>
      <w:r>
        <w:rPr/>
        <w:t>munculnya</w:t>
      </w:r>
      <w:r>
        <w:rPr>
          <w:spacing w:val="42"/>
        </w:rPr>
        <w:t> </w:t>
      </w:r>
      <w:r>
        <w:rPr/>
        <w:t>pinhead</w:t>
      </w:r>
      <w:r>
        <w:rPr>
          <w:spacing w:val="41"/>
        </w:rPr>
        <w:t> </w:t>
      </w:r>
      <w:r>
        <w:rPr/>
        <w:t>lebih</w:t>
      </w:r>
      <w:r>
        <w:rPr>
          <w:spacing w:val="41"/>
        </w:rPr>
        <w:t> </w:t>
      </w:r>
      <w:r>
        <w:rPr/>
        <w:t>cepat,</w:t>
      </w:r>
      <w:r>
        <w:rPr>
          <w:spacing w:val="41"/>
        </w:rPr>
        <w:t> </w:t>
      </w:r>
      <w:r>
        <w:rPr/>
        <w:t>dikarenakan</w:t>
      </w:r>
      <w:r>
        <w:rPr>
          <w:spacing w:val="41"/>
        </w:rPr>
        <w:t> </w:t>
      </w:r>
      <w:r>
        <w:rPr/>
        <w:t>molase</w:t>
      </w:r>
      <w:r>
        <w:rPr>
          <w:spacing w:val="41"/>
        </w:rPr>
        <w:t> </w:t>
      </w:r>
      <w:r>
        <w:rPr/>
        <w:t>menganldung</w:t>
      </w:r>
      <w:r>
        <w:rPr>
          <w:spacing w:val="41"/>
        </w:rPr>
        <w:t> </w:t>
      </w:r>
      <w:r>
        <w:rPr/>
        <w:t>gula,</w:t>
      </w:r>
      <w:r>
        <w:rPr>
          <w:spacing w:val="-57"/>
        </w:rPr>
        <w:t> </w:t>
      </w:r>
      <w:r>
        <w:rPr/>
        <w:t>nitrogen</w:t>
      </w:r>
      <w:r>
        <w:rPr>
          <w:spacing w:val="-1"/>
        </w:rPr>
        <w:t> </w:t>
      </w:r>
      <w:r>
        <w:rPr/>
        <w:t>dan bahan organik yang</w:t>
      </w:r>
      <w:r>
        <w:rPr>
          <w:spacing w:val="-5"/>
        </w:rPr>
        <w:t> </w:t>
      </w:r>
      <w:r>
        <w:rPr/>
        <w:t>cukup tinggi.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after="9"/>
        <w:ind w:left="2657" w:right="1064" w:hanging="1133"/>
        <w:jc w:val="both"/>
      </w:pPr>
      <w:r>
        <w:rPr>
          <w:b/>
        </w:rPr>
        <w:t>Tabel 2.</w:t>
      </w:r>
      <w:r>
        <w:rPr>
          <w:b/>
          <w:spacing w:val="1"/>
        </w:rPr>
        <w:t> </w:t>
      </w:r>
      <w:r>
        <w:rPr/>
        <w:t>Rerata Kecepatan Tumbuh </w:t>
      </w:r>
      <w:r>
        <w:rPr>
          <w:i/>
        </w:rPr>
        <w:t>Pinhead </w:t>
      </w:r>
      <w:r>
        <w:rPr/>
        <w:t>(hari) Akibat Prosentase Penambahan</w:t>
      </w:r>
      <w:r>
        <w:rPr>
          <w:spacing w:val="1"/>
        </w:rPr>
        <w:t> </w:t>
      </w:r>
      <w:r>
        <w:rPr/>
        <w:t>Bekatul Dan Konsentrasi Molase Pada Pertumbuhan Dan Produksi Jamur</w:t>
      </w:r>
      <w:r>
        <w:rPr>
          <w:spacing w:val="-57"/>
        </w:rPr>
        <w:t> </w:t>
      </w:r>
      <w:r>
        <w:rPr/>
        <w:t>Tiram</w:t>
      </w:r>
      <w:r>
        <w:rPr>
          <w:spacing w:val="-1"/>
        </w:rPr>
        <w:t> </w:t>
      </w:r>
      <w:r>
        <w:rPr/>
        <w:t>Putih</w:t>
      </w: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5696"/>
      </w:tblGrid>
      <w:tr>
        <w:trPr>
          <w:trHeight w:val="317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5"/>
              <w:ind w:left="960" w:right="860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5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5"/>
              <w:ind w:left="863" w:right="773"/>
              <w:rPr>
                <w:sz w:val="24"/>
              </w:rPr>
            </w:pPr>
            <w:r>
              <w:rPr>
                <w:sz w:val="24"/>
              </w:rPr>
              <w:t>Rerata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Kecepatan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Tumbuh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Pinhead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(hari)</w:t>
            </w:r>
          </w:p>
        </w:tc>
      </w:tr>
      <w:tr>
        <w:trPr>
          <w:trHeight w:val="312" w:hRule="atLeast"/>
        </w:trPr>
        <w:tc>
          <w:tcPr>
            <w:tcW w:w="28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 w:before="19"/>
              <w:ind w:left="948" w:right="860"/>
              <w:rPr>
                <w:sz w:val="24"/>
              </w:rPr>
            </w:pPr>
            <w:r>
              <w:rPr>
                <w:sz w:val="24"/>
              </w:rPr>
              <w:t>B1M0</w:t>
            </w:r>
          </w:p>
        </w:tc>
        <w:tc>
          <w:tcPr>
            <w:tcW w:w="5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 w:before="19"/>
              <w:ind w:left="859" w:right="773"/>
              <w:rPr>
                <w:sz w:val="24"/>
              </w:rPr>
            </w:pPr>
            <w:r>
              <w:rPr>
                <w:sz w:val="24"/>
              </w:rPr>
              <w:t>64,93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B1M1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7"/>
              <w:ind w:left="860" w:right="773"/>
              <w:rPr>
                <w:sz w:val="24"/>
              </w:rPr>
            </w:pPr>
            <w:r>
              <w:rPr>
                <w:sz w:val="24"/>
              </w:rPr>
              <w:t>61,50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300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B1M2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65,50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2" w:hRule="atLeast"/>
        </w:trPr>
        <w:tc>
          <w:tcPr>
            <w:tcW w:w="2820" w:type="dxa"/>
          </w:tcPr>
          <w:p>
            <w:pPr>
              <w:pStyle w:val="TableParagraph"/>
              <w:spacing w:line="275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B1M3</w:t>
            </w:r>
          </w:p>
        </w:tc>
        <w:tc>
          <w:tcPr>
            <w:tcW w:w="5696" w:type="dxa"/>
          </w:tcPr>
          <w:p>
            <w:pPr>
              <w:pStyle w:val="TableParagraph"/>
              <w:spacing w:line="275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64,19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2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9"/>
              <w:ind w:left="948" w:right="860"/>
              <w:rPr>
                <w:sz w:val="24"/>
              </w:rPr>
            </w:pPr>
            <w:r>
              <w:rPr>
                <w:sz w:val="24"/>
              </w:rPr>
              <w:t>B2M0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9"/>
              <w:ind w:left="859" w:right="773"/>
              <w:rPr>
                <w:sz w:val="24"/>
              </w:rPr>
            </w:pPr>
            <w:r>
              <w:rPr>
                <w:sz w:val="24"/>
              </w:rPr>
              <w:t>64,37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B2M1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63,05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B2M2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63,39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2" w:hRule="atLeast"/>
        </w:trPr>
        <w:tc>
          <w:tcPr>
            <w:tcW w:w="2820" w:type="dxa"/>
          </w:tcPr>
          <w:p>
            <w:pPr>
              <w:pStyle w:val="TableParagraph"/>
              <w:spacing w:line="275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B2M3</w:t>
            </w:r>
          </w:p>
        </w:tc>
        <w:tc>
          <w:tcPr>
            <w:tcW w:w="5696" w:type="dxa"/>
          </w:tcPr>
          <w:p>
            <w:pPr>
              <w:pStyle w:val="TableParagraph"/>
              <w:spacing w:line="275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64,08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2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9"/>
              <w:ind w:left="948" w:right="860"/>
              <w:rPr>
                <w:sz w:val="24"/>
              </w:rPr>
            </w:pPr>
            <w:r>
              <w:rPr>
                <w:sz w:val="24"/>
              </w:rPr>
              <w:t>B3M0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9"/>
              <w:ind w:left="859" w:right="773"/>
              <w:rPr>
                <w:sz w:val="24"/>
              </w:rPr>
            </w:pPr>
            <w:r>
              <w:rPr>
                <w:sz w:val="24"/>
              </w:rPr>
              <w:t>64,06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2820" w:type="dxa"/>
          </w:tcPr>
          <w:p>
            <w:pPr>
              <w:pStyle w:val="TableParagraph"/>
              <w:spacing w:line="273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B3M1</w:t>
            </w:r>
          </w:p>
        </w:tc>
        <w:tc>
          <w:tcPr>
            <w:tcW w:w="5696" w:type="dxa"/>
          </w:tcPr>
          <w:p>
            <w:pPr>
              <w:pStyle w:val="TableParagraph"/>
              <w:spacing w:line="273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66,17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02" w:hRule="atLeast"/>
        </w:trPr>
        <w:tc>
          <w:tcPr>
            <w:tcW w:w="2820" w:type="dxa"/>
          </w:tcPr>
          <w:p>
            <w:pPr>
              <w:pStyle w:val="TableParagraph"/>
              <w:spacing w:line="275" w:lineRule="exact" w:before="7"/>
              <w:ind w:left="948" w:right="860"/>
              <w:rPr>
                <w:sz w:val="24"/>
              </w:rPr>
            </w:pPr>
            <w:r>
              <w:rPr>
                <w:sz w:val="24"/>
              </w:rPr>
              <w:t>B3M2</w:t>
            </w:r>
          </w:p>
        </w:tc>
        <w:tc>
          <w:tcPr>
            <w:tcW w:w="5696" w:type="dxa"/>
          </w:tcPr>
          <w:p>
            <w:pPr>
              <w:pStyle w:val="TableParagraph"/>
              <w:spacing w:line="275" w:lineRule="exact" w:before="7"/>
              <w:ind w:left="859" w:right="773"/>
              <w:rPr>
                <w:sz w:val="24"/>
              </w:rPr>
            </w:pPr>
            <w:r>
              <w:rPr>
                <w:sz w:val="24"/>
              </w:rPr>
              <w:t>64,94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9"/>
              <w:ind w:left="952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B3M3</w:t>
            </w:r>
          </w:p>
        </w:tc>
        <w:tc>
          <w:tcPr>
            <w:tcW w:w="5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9"/>
              <w:ind w:left="861"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58,83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</w:tbl>
    <w:p>
      <w:pPr>
        <w:pStyle w:val="BodyText"/>
        <w:ind w:left="2801" w:right="1049" w:hanging="1277"/>
      </w:pPr>
      <w:r>
        <w:rPr/>
        <w:t>Keterangan</w:t>
      </w:r>
      <w:r>
        <w:rPr>
          <w:spacing w:val="19"/>
        </w:rPr>
        <w:t> </w:t>
      </w:r>
      <w:r>
        <w:rPr/>
        <w:t>:</w:t>
      </w:r>
      <w:r>
        <w:rPr>
          <w:spacing w:val="15"/>
        </w:rPr>
        <w:t> </w:t>
      </w:r>
      <w:r>
        <w:rPr/>
        <w:t>Angka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diikuti</w:t>
      </w:r>
      <w:r>
        <w:rPr>
          <w:spacing w:val="17"/>
        </w:rPr>
        <w:t> </w:t>
      </w:r>
      <w:r>
        <w:rPr/>
        <w:t>oleh</w:t>
      </w:r>
      <w:r>
        <w:rPr>
          <w:spacing w:val="16"/>
        </w:rPr>
        <w:t> </w:t>
      </w:r>
      <w:r>
        <w:rPr/>
        <w:t>huruf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sama</w:t>
      </w:r>
      <w:r>
        <w:rPr>
          <w:spacing w:val="17"/>
        </w:rPr>
        <w:t> </w:t>
      </w:r>
      <w:r>
        <w:rPr/>
        <w:t>pada</w:t>
      </w:r>
      <w:r>
        <w:rPr>
          <w:spacing w:val="18"/>
        </w:rPr>
        <w:t> </w:t>
      </w:r>
      <w:r>
        <w:rPr/>
        <w:t>kolom</w:t>
      </w:r>
      <w:r>
        <w:rPr>
          <w:spacing w:val="17"/>
        </w:rPr>
        <w:t> </w:t>
      </w:r>
      <w:r>
        <w:rPr/>
        <w:t>dan</w:t>
      </w:r>
      <w:r>
        <w:rPr>
          <w:spacing w:val="16"/>
        </w:rPr>
        <w:t> </w:t>
      </w:r>
      <w:r>
        <w:rPr/>
        <w:t>perlakuaan</w:t>
      </w:r>
      <w:r>
        <w:rPr>
          <w:spacing w:val="-57"/>
        </w:rPr>
        <w:t> </w:t>
      </w:r>
      <w:r>
        <w:rPr/>
        <w:t>yang</w:t>
      </w:r>
      <w:r>
        <w:rPr>
          <w:spacing w:val="-6"/>
        </w:rPr>
        <w:t> </w:t>
      </w:r>
      <w:r>
        <w:rPr/>
        <w:t>sama</w:t>
      </w:r>
      <w:r>
        <w:rPr>
          <w:spacing w:val="1"/>
        </w:rPr>
        <w:t> </w:t>
      </w:r>
      <w:r>
        <w:rPr/>
        <w:t>berbeda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uji DMRT</w:t>
      </w:r>
      <w:r>
        <w:rPr>
          <w:spacing w:val="-1"/>
        </w:rPr>
        <w:t> </w:t>
      </w:r>
      <w:r>
        <w:rPr/>
        <w:t>5%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285"/>
        <w:jc w:val="left"/>
        <w:rPr>
          <w:b/>
          <w:color w:val="1F1A17"/>
          <w:sz w:val="24"/>
        </w:rPr>
      </w:pPr>
      <w:r>
        <w:rPr>
          <w:b/>
          <w:color w:val="1F1A17"/>
          <w:sz w:val="24"/>
        </w:rPr>
        <w:t>Jumlah</w:t>
      </w:r>
      <w:r>
        <w:rPr>
          <w:b/>
          <w:color w:val="1F1A17"/>
          <w:spacing w:val="-4"/>
          <w:sz w:val="24"/>
        </w:rPr>
        <w:t> </w:t>
      </w:r>
      <w:r>
        <w:rPr>
          <w:b/>
          <w:color w:val="1F1A17"/>
          <w:sz w:val="24"/>
        </w:rPr>
        <w:t>Badan</w:t>
      </w:r>
      <w:r>
        <w:rPr>
          <w:b/>
          <w:color w:val="1F1A17"/>
          <w:spacing w:val="-3"/>
          <w:sz w:val="24"/>
        </w:rPr>
        <w:t> </w:t>
      </w:r>
      <w:r>
        <w:rPr>
          <w:b/>
          <w:color w:val="1F1A17"/>
          <w:sz w:val="24"/>
        </w:rPr>
        <w:t>Buah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40" w:right="1060" w:firstLine="284"/>
        <w:jc w:val="both"/>
      </w:pPr>
      <w:r>
        <w:rPr/>
        <w:t>Penambahan</w:t>
      </w:r>
      <w:r>
        <w:rPr>
          <w:spacing w:val="1"/>
        </w:rPr>
        <w:t> </w:t>
      </w:r>
      <w:r>
        <w:rPr/>
        <w:t>prosentase penambahan bekatul (B) memberikan pengaruh berbeda</w:t>
      </w:r>
      <w:r>
        <w:rPr>
          <w:spacing w:val="1"/>
        </w:rPr>
        <w:t> </w:t>
      </w:r>
      <w:r>
        <w:rPr/>
        <w:t>sangat nyata, sedangkan konsentrasi molase (M) </w:t>
      </w:r>
      <w:r>
        <w:rPr>
          <w:color w:val="1F1A17"/>
        </w:rPr>
        <w:t>memberikan pengaruh berbeda tidak</w:t>
      </w:r>
      <w:r>
        <w:rPr>
          <w:color w:val="1F1A17"/>
          <w:spacing w:val="1"/>
        </w:rPr>
        <w:t> </w:t>
      </w:r>
      <w:r>
        <w:rPr>
          <w:color w:val="1F1A17"/>
        </w:rPr>
        <w:t>nyata pada</w:t>
      </w:r>
      <w:r>
        <w:rPr>
          <w:color w:val="1F1A17"/>
          <w:spacing w:val="1"/>
        </w:rPr>
        <w:t> </w:t>
      </w:r>
      <w:r>
        <w:rPr>
          <w:color w:val="1F1A17"/>
        </w:rPr>
        <w:t>jumlah badan buah.\</w:t>
      </w:r>
    </w:p>
    <w:p>
      <w:pPr>
        <w:pStyle w:val="BodyText"/>
      </w:pPr>
    </w:p>
    <w:p>
      <w:pPr>
        <w:pStyle w:val="BodyText"/>
        <w:spacing w:after="9"/>
        <w:ind w:left="2373" w:right="1049" w:hanging="849"/>
      </w:pPr>
      <w:r>
        <w:rPr>
          <w:b/>
        </w:rPr>
        <w:t>Tabel</w:t>
      </w:r>
      <w:r>
        <w:rPr>
          <w:b/>
          <w:spacing w:val="25"/>
        </w:rPr>
        <w:t> </w:t>
      </w:r>
      <w:r>
        <w:rPr>
          <w:b/>
        </w:rPr>
        <w:t>3.</w:t>
      </w:r>
      <w:r>
        <w:rPr>
          <w:b/>
          <w:spacing w:val="53"/>
        </w:rPr>
        <w:t> </w:t>
      </w:r>
      <w:r>
        <w:rPr/>
        <w:t>Rerata</w:t>
      </w:r>
      <w:r>
        <w:rPr>
          <w:spacing w:val="22"/>
        </w:rPr>
        <w:t> </w:t>
      </w:r>
      <w:r>
        <w:rPr/>
        <w:t>Jumlah</w:t>
      </w:r>
      <w:r>
        <w:rPr>
          <w:spacing w:val="25"/>
        </w:rPr>
        <w:t> </w:t>
      </w:r>
      <w:r>
        <w:rPr/>
        <w:t>Badan</w:t>
      </w:r>
      <w:r>
        <w:rPr>
          <w:spacing w:val="24"/>
        </w:rPr>
        <w:t> </w:t>
      </w:r>
      <w:r>
        <w:rPr/>
        <w:t>Buah</w:t>
      </w:r>
      <w:r>
        <w:rPr>
          <w:spacing w:val="25"/>
        </w:rPr>
        <w:t> </w:t>
      </w:r>
      <w:r>
        <w:rPr/>
        <w:t>Akibat</w:t>
      </w:r>
      <w:r>
        <w:rPr>
          <w:spacing w:val="26"/>
        </w:rPr>
        <w:t> </w:t>
      </w:r>
      <w:r>
        <w:rPr/>
        <w:t>Prosentase</w:t>
      </w:r>
      <w:r>
        <w:rPr>
          <w:spacing w:val="22"/>
        </w:rPr>
        <w:t> </w:t>
      </w:r>
      <w:r>
        <w:rPr/>
        <w:t>Penambahan</w:t>
      </w:r>
      <w:r>
        <w:rPr>
          <w:spacing w:val="25"/>
        </w:rPr>
        <w:t> </w:t>
      </w:r>
      <w:r>
        <w:rPr/>
        <w:t>Bekatul</w:t>
      </w:r>
      <w:r>
        <w:rPr>
          <w:spacing w:val="26"/>
        </w:rPr>
        <w:t> </w:t>
      </w:r>
      <w:r>
        <w:rPr/>
        <w:t>Dan</w:t>
      </w:r>
      <w:r>
        <w:rPr>
          <w:spacing w:val="-57"/>
        </w:rPr>
        <w:t> </w:t>
      </w:r>
      <w:r>
        <w:rPr/>
        <w:t>Konsentrasi</w:t>
      </w:r>
      <w:r>
        <w:rPr>
          <w:spacing w:val="-2"/>
        </w:rPr>
        <w:t> </w:t>
      </w:r>
      <w:r>
        <w:rPr/>
        <w:t>Molase</w:t>
      </w:r>
      <w:r>
        <w:rPr>
          <w:spacing w:val="-1"/>
        </w:rPr>
        <w:t> </w:t>
      </w:r>
      <w:r>
        <w:rPr/>
        <w:t>Pada Pertumbuhan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Produksi</w:t>
      </w:r>
      <w:r>
        <w:rPr>
          <w:spacing w:val="-1"/>
        </w:rPr>
        <w:t> </w:t>
      </w:r>
      <w:r>
        <w:rPr/>
        <w:t>Jamur</w:t>
      </w:r>
      <w:r>
        <w:rPr>
          <w:spacing w:val="-6"/>
        </w:rPr>
        <w:t> </w:t>
      </w:r>
      <w:r>
        <w:rPr/>
        <w:t>Tiram</w:t>
      </w:r>
      <w:r>
        <w:rPr>
          <w:spacing w:val="-1"/>
        </w:rPr>
        <w:t> </w:t>
      </w:r>
      <w:r>
        <w:rPr/>
        <w:t>Putih</w:t>
      </w: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4074"/>
      </w:tblGrid>
      <w:tr>
        <w:trPr>
          <w:trHeight w:val="273" w:hRule="atLeast"/>
        </w:trPr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728" w:right="1715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713" w:right="1652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</w:tr>
      <w:tr>
        <w:trPr>
          <w:trHeight w:val="278" w:hRule="atLeast"/>
        </w:trPr>
        <w:tc>
          <w:tcPr>
            <w:tcW w:w="44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/>
              <w:ind w:left="1716" w:right="1715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40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/>
              <w:ind w:left="1675" w:right="1673"/>
              <w:rPr>
                <w:sz w:val="24"/>
              </w:rPr>
            </w:pPr>
            <w:r>
              <w:rPr>
                <w:sz w:val="24"/>
              </w:rPr>
              <w:t>2,99 a</w:t>
            </w:r>
          </w:p>
        </w:tc>
      </w:tr>
      <w:tr>
        <w:trPr>
          <w:trHeight w:val="275" w:hRule="atLeast"/>
        </w:trPr>
        <w:tc>
          <w:tcPr>
            <w:tcW w:w="4443" w:type="dxa"/>
          </w:tcPr>
          <w:p>
            <w:pPr>
              <w:pStyle w:val="TableParagraph"/>
              <w:ind w:left="1724" w:right="1715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4074" w:type="dxa"/>
          </w:tcPr>
          <w:p>
            <w:pPr>
              <w:pStyle w:val="TableParagraph"/>
              <w:ind w:left="1678" w:right="1673"/>
              <w:rPr>
                <w:b/>
                <w:sz w:val="24"/>
              </w:rPr>
            </w:pPr>
            <w:r>
              <w:rPr>
                <w:b/>
                <w:sz w:val="24"/>
              </w:rPr>
              <w:t>5,65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74" w:hRule="atLeast"/>
        </w:trPr>
        <w:tc>
          <w:tcPr>
            <w:tcW w:w="4443" w:type="dxa"/>
          </w:tcPr>
          <w:p>
            <w:pPr>
              <w:pStyle w:val="TableParagraph"/>
              <w:spacing w:line="254" w:lineRule="exact"/>
              <w:ind w:left="1716" w:right="1715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4074" w:type="dxa"/>
          </w:tcPr>
          <w:p>
            <w:pPr>
              <w:pStyle w:val="TableParagraph"/>
              <w:spacing w:line="254" w:lineRule="exact"/>
              <w:ind w:left="1680" w:right="1673"/>
              <w:rPr>
                <w:sz w:val="24"/>
              </w:rPr>
            </w:pPr>
            <w:r>
              <w:rPr>
                <w:sz w:val="24"/>
              </w:rPr>
              <w:t>4,72 b</w:t>
            </w:r>
          </w:p>
        </w:tc>
      </w:tr>
      <w:tr>
        <w:trPr>
          <w:trHeight w:val="276" w:hRule="atLeast"/>
        </w:trPr>
        <w:tc>
          <w:tcPr>
            <w:tcW w:w="4443" w:type="dxa"/>
          </w:tcPr>
          <w:p>
            <w:pPr>
              <w:pStyle w:val="TableParagraph"/>
              <w:ind w:left="1728" w:right="1711"/>
              <w:rPr>
                <w:i/>
                <w:sz w:val="24"/>
              </w:rPr>
            </w:pPr>
            <w:r>
              <w:rPr>
                <w:i/>
                <w:sz w:val="24"/>
              </w:rPr>
              <w:t>BNT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5%</w:t>
            </w:r>
          </w:p>
        </w:tc>
        <w:tc>
          <w:tcPr>
            <w:tcW w:w="4074" w:type="dxa"/>
          </w:tcPr>
          <w:p>
            <w:pPr>
              <w:pStyle w:val="TableParagraph"/>
              <w:ind w:left="1677" w:right="1673"/>
              <w:rPr>
                <w:i/>
                <w:sz w:val="24"/>
              </w:rPr>
            </w:pPr>
            <w:r>
              <w:rPr>
                <w:i/>
                <w:sz w:val="24"/>
              </w:rPr>
              <w:t>1,25</w:t>
            </w:r>
          </w:p>
        </w:tc>
      </w:tr>
      <w:tr>
        <w:trPr>
          <w:trHeight w:val="276" w:hRule="atLeast"/>
        </w:trPr>
        <w:tc>
          <w:tcPr>
            <w:tcW w:w="4443" w:type="dxa"/>
          </w:tcPr>
          <w:p>
            <w:pPr>
              <w:pStyle w:val="TableParagraph"/>
              <w:ind w:left="1727" w:right="1715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4074" w:type="dxa"/>
          </w:tcPr>
          <w:p>
            <w:pPr>
              <w:pStyle w:val="TableParagraph"/>
              <w:ind w:left="1675" w:right="1673"/>
              <w:rPr>
                <w:sz w:val="24"/>
              </w:rPr>
            </w:pPr>
            <w:r>
              <w:rPr>
                <w:sz w:val="24"/>
              </w:rPr>
              <w:t>4,80 a</w:t>
            </w:r>
          </w:p>
        </w:tc>
      </w:tr>
      <w:tr>
        <w:trPr>
          <w:trHeight w:val="275" w:hRule="atLeast"/>
        </w:trPr>
        <w:tc>
          <w:tcPr>
            <w:tcW w:w="4443" w:type="dxa"/>
          </w:tcPr>
          <w:p>
            <w:pPr>
              <w:pStyle w:val="TableParagraph"/>
              <w:ind w:left="1727" w:right="1715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4074" w:type="dxa"/>
          </w:tcPr>
          <w:p>
            <w:pPr>
              <w:pStyle w:val="TableParagraph"/>
              <w:ind w:left="1675" w:right="1673"/>
              <w:rPr>
                <w:sz w:val="24"/>
              </w:rPr>
            </w:pPr>
            <w:r>
              <w:rPr>
                <w:sz w:val="24"/>
              </w:rPr>
              <w:t>3,87 a</w:t>
            </w:r>
          </w:p>
        </w:tc>
      </w:tr>
      <w:tr>
        <w:trPr>
          <w:trHeight w:val="276" w:hRule="atLeast"/>
        </w:trPr>
        <w:tc>
          <w:tcPr>
            <w:tcW w:w="4443" w:type="dxa"/>
          </w:tcPr>
          <w:p>
            <w:pPr>
              <w:pStyle w:val="TableParagraph"/>
              <w:ind w:left="1727" w:right="1715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4074" w:type="dxa"/>
          </w:tcPr>
          <w:p>
            <w:pPr>
              <w:pStyle w:val="TableParagraph"/>
              <w:ind w:left="1675" w:right="1673"/>
              <w:rPr>
                <w:sz w:val="24"/>
              </w:rPr>
            </w:pPr>
            <w:r>
              <w:rPr>
                <w:sz w:val="24"/>
              </w:rPr>
              <w:t>4,43 a</w:t>
            </w:r>
          </w:p>
        </w:tc>
      </w:tr>
      <w:tr>
        <w:trPr>
          <w:trHeight w:val="276" w:hRule="atLeast"/>
        </w:trPr>
        <w:tc>
          <w:tcPr>
            <w:tcW w:w="4443" w:type="dxa"/>
          </w:tcPr>
          <w:p>
            <w:pPr>
              <w:pStyle w:val="TableParagraph"/>
              <w:ind w:left="1727" w:right="1715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4074" w:type="dxa"/>
          </w:tcPr>
          <w:p>
            <w:pPr>
              <w:pStyle w:val="TableParagraph"/>
              <w:ind w:left="1675" w:right="1673"/>
              <w:rPr>
                <w:sz w:val="24"/>
              </w:rPr>
            </w:pPr>
            <w:r>
              <w:rPr>
                <w:sz w:val="24"/>
              </w:rPr>
              <w:t>4,72 a</w:t>
            </w:r>
          </w:p>
        </w:tc>
      </w:tr>
      <w:tr>
        <w:trPr>
          <w:trHeight w:val="277" w:hRule="atLeast"/>
        </w:trPr>
        <w:tc>
          <w:tcPr>
            <w:tcW w:w="44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728" w:right="1711"/>
              <w:rPr>
                <w:i/>
                <w:sz w:val="24"/>
              </w:rPr>
            </w:pPr>
            <w:r>
              <w:rPr>
                <w:i/>
                <w:sz w:val="24"/>
              </w:rPr>
              <w:t>BNT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5%</w:t>
            </w:r>
          </w:p>
        </w:tc>
        <w:tc>
          <w:tcPr>
            <w:tcW w:w="40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>
      <w:pPr>
        <w:pStyle w:val="BodyText"/>
        <w:ind w:left="2373" w:right="1049" w:hanging="1133"/>
      </w:pPr>
      <w:r>
        <w:rPr/>
        <w:t>Keterangan :</w:t>
      </w:r>
      <w:r>
        <w:rPr>
          <w:spacing w:val="-6"/>
        </w:rPr>
        <w:t> </w:t>
      </w:r>
      <w:r>
        <w:rPr/>
        <w:t>Angka</w:t>
      </w:r>
      <w:r>
        <w:rPr>
          <w:spacing w:val="2"/>
        </w:rPr>
        <w:t> </w:t>
      </w:r>
      <w:r>
        <w:rPr/>
        <w:t>yang</w:t>
      </w:r>
      <w:r>
        <w:rPr>
          <w:spacing w:val="-7"/>
        </w:rPr>
        <w:t> </w:t>
      </w:r>
      <w:r>
        <w:rPr/>
        <w:t>diikuti</w:t>
      </w:r>
      <w:r>
        <w:rPr>
          <w:spacing w:val="-3"/>
        </w:rPr>
        <w:t> </w:t>
      </w:r>
      <w:r>
        <w:rPr/>
        <w:t>oleh</w:t>
      </w:r>
      <w:r>
        <w:rPr>
          <w:spacing w:val="-2"/>
        </w:rPr>
        <w:t> </w:t>
      </w:r>
      <w:r>
        <w:rPr/>
        <w:t>huruf yang</w:t>
      </w:r>
      <w:r>
        <w:rPr>
          <w:spacing w:val="-8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kolom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perlakuaan</w:t>
      </w:r>
      <w:r>
        <w:rPr>
          <w:spacing w:val="-8"/>
        </w:rPr>
        <w:t> </w:t>
      </w:r>
      <w:r>
        <w:rPr/>
        <w:t>yang</w:t>
      </w:r>
      <w:r>
        <w:rPr>
          <w:spacing w:val="-57"/>
        </w:rPr>
        <w:t> </w:t>
      </w:r>
      <w:r>
        <w:rPr/>
        <w:t>sama berbeda</w:t>
      </w:r>
      <w:r>
        <w:rPr>
          <w:spacing w:val="1"/>
        </w:rPr>
        <w:t> </w:t>
      </w:r>
      <w:r>
        <w:rPr/>
        <w:t>tidak nyata pada</w:t>
      </w:r>
      <w:r>
        <w:rPr>
          <w:spacing w:val="1"/>
        </w:rPr>
        <w:t> </w:t>
      </w:r>
      <w:r>
        <w:rPr/>
        <w:t>uji BNT 5%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40" w:right="1049" w:firstLine="567"/>
      </w:pPr>
      <w:r>
        <w:rPr>
          <w:color w:val="1F1A17"/>
        </w:rPr>
        <w:t>Sesuai</w:t>
      </w:r>
      <w:r>
        <w:rPr>
          <w:color w:val="1F1A17"/>
          <w:spacing w:val="25"/>
        </w:rPr>
        <w:t> </w:t>
      </w:r>
      <w:r>
        <w:rPr>
          <w:color w:val="1F1A17"/>
        </w:rPr>
        <w:t>dengan</w:t>
      </w:r>
      <w:r>
        <w:rPr>
          <w:color w:val="1F1A17"/>
          <w:spacing w:val="22"/>
        </w:rPr>
        <w:t> </w:t>
      </w:r>
      <w:r>
        <w:rPr>
          <w:color w:val="1F1A17"/>
        </w:rPr>
        <w:t>hasil</w:t>
      </w:r>
      <w:r>
        <w:rPr>
          <w:color w:val="1F1A17"/>
          <w:spacing w:val="23"/>
        </w:rPr>
        <w:t> </w:t>
      </w:r>
      <w:r>
        <w:rPr>
          <w:color w:val="1F1A17"/>
        </w:rPr>
        <w:t>penelitian</w:t>
      </w:r>
      <w:r>
        <w:rPr>
          <w:color w:val="1F1A17"/>
          <w:spacing w:val="28"/>
        </w:rPr>
        <w:t> </w:t>
      </w:r>
      <w:r>
        <w:rPr/>
        <w:t>Mufarrihah</w:t>
      </w:r>
      <w:r>
        <w:rPr>
          <w:spacing w:val="27"/>
        </w:rPr>
        <w:t> </w:t>
      </w:r>
      <w:r>
        <w:rPr/>
        <w:t>(2009)</w:t>
      </w:r>
      <w:r>
        <w:rPr>
          <w:color w:val="1F1A17"/>
        </w:rPr>
        <w:t>,</w:t>
      </w:r>
      <w:r>
        <w:rPr>
          <w:color w:val="1F1A17"/>
          <w:spacing w:val="28"/>
        </w:rPr>
        <w:t> </w:t>
      </w:r>
      <w:r>
        <w:rPr>
          <w:color w:val="1F1A17"/>
        </w:rPr>
        <w:t>yang</w:t>
      </w:r>
      <w:r>
        <w:rPr>
          <w:color w:val="1F1A17"/>
          <w:spacing w:val="18"/>
        </w:rPr>
        <w:t> </w:t>
      </w:r>
      <w:r>
        <w:rPr>
          <w:color w:val="1F1A17"/>
        </w:rPr>
        <w:t>menyatakan</w:t>
      </w:r>
      <w:r>
        <w:rPr>
          <w:color w:val="1F1A17"/>
          <w:spacing w:val="22"/>
        </w:rPr>
        <w:t> </w:t>
      </w:r>
      <w:r>
        <w:rPr>
          <w:color w:val="1F1A17"/>
        </w:rPr>
        <w:t>bahwa</w:t>
      </w:r>
      <w:r>
        <w:rPr>
          <w:color w:val="1F1A17"/>
          <w:spacing w:val="-57"/>
        </w:rPr>
        <w:t> </w:t>
      </w:r>
      <w:r>
        <w:rPr>
          <w:color w:val="1F1A17"/>
        </w:rPr>
        <w:t>penambahan</w:t>
      </w:r>
      <w:r>
        <w:rPr>
          <w:color w:val="1F1A17"/>
          <w:spacing w:val="8"/>
        </w:rPr>
        <w:t> </w:t>
      </w:r>
      <w:r>
        <w:rPr>
          <w:color w:val="1F1A17"/>
        </w:rPr>
        <w:t>bekatul</w:t>
      </w:r>
      <w:r>
        <w:rPr>
          <w:color w:val="1F1A17"/>
          <w:spacing w:val="9"/>
        </w:rPr>
        <w:t> </w:t>
      </w:r>
      <w:r>
        <w:rPr>
          <w:color w:val="1F1A17"/>
        </w:rPr>
        <w:t>20%</w:t>
      </w:r>
      <w:r>
        <w:rPr>
          <w:color w:val="1F1A17"/>
          <w:spacing w:val="5"/>
        </w:rPr>
        <w:t> </w:t>
      </w:r>
      <w:r>
        <w:rPr>
          <w:color w:val="1F1A17"/>
        </w:rPr>
        <w:t>mampu</w:t>
      </w:r>
      <w:r>
        <w:rPr>
          <w:color w:val="1F1A17"/>
          <w:spacing w:val="8"/>
        </w:rPr>
        <w:t> </w:t>
      </w:r>
      <w:r>
        <w:rPr>
          <w:color w:val="1F1A17"/>
        </w:rPr>
        <w:t>menyediakan</w:t>
      </w:r>
      <w:r>
        <w:rPr>
          <w:color w:val="1F1A17"/>
          <w:spacing w:val="9"/>
        </w:rPr>
        <w:t> </w:t>
      </w:r>
      <w:r>
        <w:rPr>
          <w:color w:val="1F1A17"/>
        </w:rPr>
        <w:t>nutrisi</w:t>
      </w:r>
      <w:r>
        <w:rPr>
          <w:color w:val="1F1A17"/>
          <w:spacing w:val="9"/>
        </w:rPr>
        <w:t> </w:t>
      </w:r>
      <w:r>
        <w:rPr>
          <w:color w:val="1F1A17"/>
        </w:rPr>
        <w:t>yang</w:t>
      </w:r>
      <w:r>
        <w:rPr>
          <w:color w:val="1F1A17"/>
          <w:spacing w:val="4"/>
        </w:rPr>
        <w:t> </w:t>
      </w:r>
      <w:r>
        <w:rPr>
          <w:color w:val="1F1A17"/>
        </w:rPr>
        <w:t>cukup</w:t>
      </w:r>
      <w:r>
        <w:rPr>
          <w:color w:val="1F1A17"/>
          <w:spacing w:val="9"/>
        </w:rPr>
        <w:t> </w:t>
      </w:r>
      <w:r>
        <w:rPr>
          <w:color w:val="1F1A17"/>
        </w:rPr>
        <w:t>untuk</w:t>
      </w:r>
      <w:r>
        <w:rPr>
          <w:color w:val="1F1A17"/>
          <w:spacing w:val="8"/>
        </w:rPr>
        <w:t> </w:t>
      </w:r>
      <w:r>
        <w:rPr>
          <w:color w:val="1F1A17"/>
        </w:rPr>
        <w:t>pembentukan</w:t>
      </w:r>
    </w:p>
    <w:p>
      <w:pPr>
        <w:spacing w:after="0"/>
        <w:sectPr>
          <w:pgSz w:w="11920" w:h="16840"/>
          <w:pgMar w:header="742" w:footer="593" w:top="960" w:bottom="7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240" w:right="1049"/>
      </w:pPr>
      <w:r>
        <w:rPr>
          <w:color w:val="1F1A17"/>
        </w:rPr>
        <w:t>miselium</w:t>
      </w:r>
      <w:r>
        <w:rPr>
          <w:color w:val="1F1A17"/>
          <w:spacing w:val="4"/>
        </w:rPr>
        <w:t> </w:t>
      </w:r>
      <w:r>
        <w:rPr>
          <w:color w:val="1F1A17"/>
        </w:rPr>
        <w:t>sekunder</w:t>
      </w:r>
      <w:r>
        <w:rPr>
          <w:color w:val="1F1A17"/>
          <w:spacing w:val="4"/>
        </w:rPr>
        <w:t> </w:t>
      </w:r>
      <w:r>
        <w:rPr>
          <w:color w:val="1F1A17"/>
        </w:rPr>
        <w:t>yang</w:t>
      </w:r>
      <w:r>
        <w:rPr>
          <w:color w:val="1F1A17"/>
          <w:spacing w:val="1"/>
        </w:rPr>
        <w:t> </w:t>
      </w:r>
      <w:r>
        <w:rPr>
          <w:color w:val="1F1A17"/>
        </w:rPr>
        <w:t>banyak</w:t>
      </w:r>
      <w:r>
        <w:rPr>
          <w:color w:val="1F1A17"/>
          <w:spacing w:val="7"/>
        </w:rPr>
        <w:t> </w:t>
      </w:r>
      <w:r>
        <w:rPr>
          <w:color w:val="1F1A17"/>
        </w:rPr>
        <w:t>sehingga</w:t>
      </w:r>
      <w:r>
        <w:rPr>
          <w:color w:val="1F1A17"/>
          <w:spacing w:val="5"/>
        </w:rPr>
        <w:t> </w:t>
      </w:r>
      <w:r>
        <w:rPr>
          <w:color w:val="1F1A17"/>
        </w:rPr>
        <w:t>mampu</w:t>
      </w:r>
      <w:r>
        <w:rPr>
          <w:color w:val="1F1A17"/>
          <w:spacing w:val="4"/>
        </w:rPr>
        <w:t> </w:t>
      </w:r>
      <w:r>
        <w:rPr>
          <w:color w:val="1F1A17"/>
        </w:rPr>
        <w:t>membentuk</w:t>
      </w:r>
      <w:r>
        <w:rPr>
          <w:color w:val="1F1A17"/>
          <w:spacing w:val="4"/>
        </w:rPr>
        <w:t> </w:t>
      </w:r>
      <w:r>
        <w:rPr>
          <w:color w:val="1F1A17"/>
        </w:rPr>
        <w:t>badan</w:t>
      </w:r>
      <w:r>
        <w:rPr>
          <w:color w:val="1F1A17"/>
          <w:spacing w:val="4"/>
        </w:rPr>
        <w:t> </w:t>
      </w:r>
      <w:r>
        <w:rPr>
          <w:color w:val="1F1A17"/>
        </w:rPr>
        <w:t>buah</w:t>
      </w:r>
      <w:r>
        <w:rPr>
          <w:color w:val="1F1A17"/>
          <w:spacing w:val="8"/>
        </w:rPr>
        <w:t> </w:t>
      </w:r>
      <w:r>
        <w:rPr>
          <w:color w:val="1F1A17"/>
        </w:rPr>
        <w:t>yang banyak</w:t>
      </w:r>
      <w:r>
        <w:rPr>
          <w:color w:val="1F1A17"/>
          <w:spacing w:val="-57"/>
        </w:rPr>
        <w:t> </w:t>
      </w:r>
      <w:r>
        <w:rPr>
          <w:color w:val="1F1A17"/>
        </w:rPr>
        <w:t>pula.</w:t>
      </w:r>
    </w:p>
    <w:p>
      <w:pPr>
        <w:pStyle w:val="BodyText"/>
        <w:ind w:left="1240" w:right="1059" w:firstLine="567"/>
        <w:jc w:val="both"/>
      </w:pPr>
      <w:r>
        <w:rPr>
          <w:color w:val="1F1A17"/>
        </w:rPr>
        <w:t>Ditambah lagi menurut Muchsin, </w:t>
      </w:r>
      <w:r>
        <w:rPr>
          <w:i/>
          <w:color w:val="1F1A17"/>
        </w:rPr>
        <w:t>et al</w:t>
      </w:r>
      <w:r>
        <w:rPr>
          <w:color w:val="1F1A17"/>
        </w:rPr>
        <w:t>. (2017), menyatakan bahwa penambahan</w:t>
      </w:r>
      <w:r>
        <w:rPr>
          <w:color w:val="1F1A17"/>
          <w:spacing w:val="1"/>
        </w:rPr>
        <w:t> </w:t>
      </w:r>
      <w:r>
        <w:rPr>
          <w:color w:val="1F1A17"/>
        </w:rPr>
        <w:t>bekatul</w:t>
      </w:r>
      <w:r>
        <w:rPr>
          <w:color w:val="1F1A17"/>
          <w:spacing w:val="-10"/>
        </w:rPr>
        <w:t> </w:t>
      </w:r>
      <w:r>
        <w:rPr>
          <w:color w:val="1F1A17"/>
        </w:rPr>
        <w:t>dapat</w:t>
      </w:r>
      <w:r>
        <w:rPr>
          <w:color w:val="1F1A17"/>
          <w:spacing w:val="-6"/>
        </w:rPr>
        <w:t> </w:t>
      </w:r>
      <w:r>
        <w:rPr>
          <w:color w:val="1F1A17"/>
        </w:rPr>
        <w:t>meningkatkan</w:t>
      </w:r>
      <w:r>
        <w:rPr>
          <w:color w:val="1F1A17"/>
          <w:spacing w:val="-8"/>
        </w:rPr>
        <w:t> </w:t>
      </w:r>
      <w:r>
        <w:rPr>
          <w:color w:val="1F1A17"/>
        </w:rPr>
        <w:t>jumlah</w:t>
      </w:r>
      <w:r>
        <w:rPr>
          <w:color w:val="1F1A17"/>
          <w:spacing w:val="-7"/>
        </w:rPr>
        <w:t> </w:t>
      </w:r>
      <w:r>
        <w:rPr>
          <w:color w:val="1F1A17"/>
        </w:rPr>
        <w:t>badan</w:t>
      </w:r>
      <w:r>
        <w:rPr>
          <w:color w:val="1F1A17"/>
          <w:spacing w:val="-11"/>
        </w:rPr>
        <w:t> </w:t>
      </w:r>
      <w:r>
        <w:rPr>
          <w:color w:val="1F1A17"/>
        </w:rPr>
        <w:t>buah</w:t>
      </w:r>
      <w:r>
        <w:rPr>
          <w:color w:val="1F1A17"/>
          <w:spacing w:val="-8"/>
        </w:rPr>
        <w:t> </w:t>
      </w:r>
      <w:r>
        <w:rPr>
          <w:color w:val="1F1A17"/>
        </w:rPr>
        <w:t>lebih</w:t>
      </w:r>
      <w:r>
        <w:rPr>
          <w:color w:val="1F1A17"/>
          <w:spacing w:val="-7"/>
        </w:rPr>
        <w:t> </w:t>
      </w:r>
      <w:r>
        <w:rPr>
          <w:color w:val="1F1A17"/>
        </w:rPr>
        <w:t>banyak.</w:t>
      </w:r>
      <w:r>
        <w:rPr>
          <w:color w:val="1F1A17"/>
          <w:spacing w:val="-8"/>
        </w:rPr>
        <w:t> </w:t>
      </w:r>
      <w:r>
        <w:rPr>
          <w:color w:val="1F1A17"/>
        </w:rPr>
        <w:t>Bekatul</w:t>
      </w:r>
      <w:r>
        <w:rPr>
          <w:color w:val="1F1A17"/>
          <w:spacing w:val="-6"/>
        </w:rPr>
        <w:t> </w:t>
      </w:r>
      <w:r>
        <w:rPr>
          <w:color w:val="1F1A17"/>
        </w:rPr>
        <w:t>pada</w:t>
      </w:r>
      <w:r>
        <w:rPr>
          <w:color w:val="1F1A17"/>
          <w:spacing w:val="-6"/>
        </w:rPr>
        <w:t> </w:t>
      </w:r>
      <w:r>
        <w:rPr>
          <w:color w:val="1F1A17"/>
        </w:rPr>
        <w:t>media</w:t>
      </w:r>
      <w:r>
        <w:rPr>
          <w:color w:val="1F1A17"/>
          <w:spacing w:val="-9"/>
        </w:rPr>
        <w:t> </w:t>
      </w:r>
      <w:r>
        <w:rPr>
          <w:color w:val="1F1A17"/>
        </w:rPr>
        <w:t>tanam</w:t>
      </w:r>
      <w:r>
        <w:rPr>
          <w:color w:val="1F1A17"/>
          <w:spacing w:val="-58"/>
        </w:rPr>
        <w:t> </w:t>
      </w:r>
      <w:r>
        <w:rPr>
          <w:color w:val="1F1A17"/>
        </w:rPr>
        <w:t>dapat memperbanyak nutrisi</w:t>
      </w:r>
      <w:r>
        <w:rPr>
          <w:color w:val="1F1A17"/>
          <w:spacing w:val="1"/>
        </w:rPr>
        <w:t> </w:t>
      </w:r>
      <w:r>
        <w:rPr>
          <w:color w:val="1F1A17"/>
        </w:rPr>
        <w:t>yang terkandung didalam media sehingga jamur dapat</w:t>
      </w:r>
      <w:r>
        <w:rPr>
          <w:color w:val="1F1A17"/>
          <w:spacing w:val="1"/>
        </w:rPr>
        <w:t> </w:t>
      </w:r>
      <w:r>
        <w:rPr>
          <w:color w:val="1F1A17"/>
        </w:rPr>
        <w:t>mencukupi</w:t>
      </w:r>
      <w:r>
        <w:rPr>
          <w:color w:val="1F1A17"/>
          <w:spacing w:val="1"/>
        </w:rPr>
        <w:t> </w:t>
      </w:r>
      <w:r>
        <w:rPr>
          <w:color w:val="1F1A17"/>
        </w:rPr>
        <w:t>kebutuhan</w:t>
      </w:r>
      <w:r>
        <w:rPr>
          <w:color w:val="1F1A17"/>
          <w:spacing w:val="1"/>
        </w:rPr>
        <w:t> </w:t>
      </w:r>
      <w:r>
        <w:rPr>
          <w:color w:val="1F1A17"/>
        </w:rPr>
        <w:t>nutrisinya,</w:t>
      </w:r>
      <w:r>
        <w:rPr>
          <w:color w:val="1F1A17"/>
          <w:spacing w:val="1"/>
        </w:rPr>
        <w:t> </w:t>
      </w:r>
      <w:r>
        <w:rPr>
          <w:color w:val="1F1A17"/>
        </w:rPr>
        <w:t>salah</w:t>
      </w:r>
      <w:r>
        <w:rPr>
          <w:color w:val="1F1A17"/>
          <w:spacing w:val="1"/>
        </w:rPr>
        <w:t> </w:t>
      </w:r>
      <w:r>
        <w:rPr>
          <w:color w:val="1F1A17"/>
        </w:rPr>
        <w:t>satu</w:t>
      </w:r>
      <w:r>
        <w:rPr>
          <w:color w:val="1F1A17"/>
          <w:spacing w:val="1"/>
        </w:rPr>
        <w:t> </w:t>
      </w:r>
      <w:r>
        <w:rPr>
          <w:color w:val="1F1A17"/>
        </w:rPr>
        <w:t>nutrisi</w:t>
      </w:r>
      <w:r>
        <w:rPr>
          <w:color w:val="1F1A17"/>
          <w:spacing w:val="1"/>
        </w:rPr>
        <w:t> </w:t>
      </w:r>
      <w:r>
        <w:rPr>
          <w:color w:val="1F1A17"/>
        </w:rPr>
        <w:t>yang</w:t>
      </w:r>
      <w:r>
        <w:rPr>
          <w:color w:val="1F1A17"/>
          <w:spacing w:val="1"/>
        </w:rPr>
        <w:t> </w:t>
      </w:r>
      <w:r>
        <w:rPr>
          <w:color w:val="1F1A17"/>
        </w:rPr>
        <w:t>dibutuhkan</w:t>
      </w:r>
      <w:r>
        <w:rPr>
          <w:color w:val="1F1A17"/>
          <w:spacing w:val="1"/>
        </w:rPr>
        <w:t> </w:t>
      </w:r>
      <w:r>
        <w:rPr>
          <w:color w:val="1F1A17"/>
        </w:rPr>
        <w:t>jamur</w:t>
      </w:r>
      <w:r>
        <w:rPr>
          <w:color w:val="1F1A17"/>
          <w:spacing w:val="1"/>
        </w:rPr>
        <w:t> </w:t>
      </w:r>
      <w:r>
        <w:rPr>
          <w:color w:val="1F1A17"/>
        </w:rPr>
        <w:t>dalam</w:t>
      </w:r>
      <w:r>
        <w:rPr>
          <w:color w:val="1F1A17"/>
          <w:spacing w:val="1"/>
        </w:rPr>
        <w:t> </w:t>
      </w:r>
      <w:r>
        <w:rPr>
          <w:color w:val="1F1A17"/>
          <w:spacing w:val="-1"/>
        </w:rPr>
        <w:t>mendegradasi</w:t>
      </w:r>
      <w:r>
        <w:rPr>
          <w:color w:val="1F1A17"/>
          <w:spacing w:val="-10"/>
        </w:rPr>
        <w:t> </w:t>
      </w:r>
      <w:r>
        <w:rPr>
          <w:color w:val="1F1A17"/>
        </w:rPr>
        <w:t>lignuselulosa</w:t>
      </w:r>
      <w:r>
        <w:rPr>
          <w:color w:val="1F1A17"/>
          <w:spacing w:val="-9"/>
        </w:rPr>
        <w:t> </w:t>
      </w:r>
      <w:r>
        <w:rPr>
          <w:color w:val="1F1A17"/>
        </w:rPr>
        <w:t>adalah</w:t>
      </w:r>
      <w:r>
        <w:rPr>
          <w:color w:val="1F1A17"/>
          <w:spacing w:val="-14"/>
        </w:rPr>
        <w:t> </w:t>
      </w:r>
      <w:r>
        <w:rPr>
          <w:color w:val="1F1A17"/>
        </w:rPr>
        <w:t>thiamin</w:t>
      </w:r>
      <w:r>
        <w:rPr>
          <w:color w:val="1F1A17"/>
          <w:spacing w:val="-10"/>
        </w:rPr>
        <w:t> </w:t>
      </w:r>
      <w:r>
        <w:rPr>
          <w:color w:val="1F1A17"/>
        </w:rPr>
        <w:t>(vitamin</w:t>
      </w:r>
      <w:r>
        <w:rPr>
          <w:color w:val="1F1A17"/>
          <w:spacing w:val="-11"/>
        </w:rPr>
        <w:t> </w:t>
      </w:r>
      <w:r>
        <w:rPr>
          <w:color w:val="1F1A17"/>
        </w:rPr>
        <w:t>B1)</w:t>
      </w:r>
      <w:r>
        <w:rPr>
          <w:color w:val="1F1A17"/>
          <w:spacing w:val="-6"/>
        </w:rPr>
        <w:t> </w:t>
      </w:r>
      <w:r>
        <w:rPr>
          <w:color w:val="1F1A17"/>
        </w:rPr>
        <w:t>yang</w:t>
      </w:r>
      <w:r>
        <w:rPr>
          <w:color w:val="1F1A17"/>
          <w:spacing w:val="-14"/>
        </w:rPr>
        <w:t> </w:t>
      </w:r>
      <w:r>
        <w:rPr>
          <w:color w:val="1F1A17"/>
        </w:rPr>
        <w:t>berfungsi</w:t>
      </w:r>
      <w:r>
        <w:rPr>
          <w:color w:val="1F1A17"/>
          <w:spacing w:val="-9"/>
        </w:rPr>
        <w:t> </w:t>
      </w:r>
      <w:r>
        <w:rPr>
          <w:color w:val="1F1A17"/>
        </w:rPr>
        <w:t>sebagai</w:t>
      </w:r>
      <w:r>
        <w:rPr>
          <w:color w:val="1F1A17"/>
          <w:spacing w:val="-10"/>
        </w:rPr>
        <w:t> </w:t>
      </w:r>
      <w:r>
        <w:rPr>
          <w:color w:val="1F1A17"/>
        </w:rPr>
        <w:t>kofaktor</w:t>
      </w:r>
      <w:r>
        <w:rPr>
          <w:color w:val="1F1A17"/>
          <w:spacing w:val="-57"/>
        </w:rPr>
        <w:t> </w:t>
      </w:r>
      <w:r>
        <w:rPr>
          <w:color w:val="1F1A17"/>
        </w:rPr>
        <w:t>enzim-enzim</w:t>
      </w:r>
      <w:r>
        <w:rPr>
          <w:color w:val="1F1A17"/>
          <w:spacing w:val="1"/>
        </w:rPr>
        <w:t> </w:t>
      </w:r>
      <w:r>
        <w:rPr>
          <w:color w:val="1F1A17"/>
        </w:rPr>
        <w:t>ligninulitik</w:t>
      </w:r>
      <w:r>
        <w:rPr>
          <w:color w:val="1F1A17"/>
          <w:spacing w:val="1"/>
        </w:rPr>
        <w:t> </w:t>
      </w:r>
      <w:r>
        <w:rPr>
          <w:color w:val="1F1A17"/>
        </w:rPr>
        <w:t>sehingga</w:t>
      </w:r>
      <w:r>
        <w:rPr>
          <w:color w:val="1F1A17"/>
          <w:spacing w:val="1"/>
        </w:rPr>
        <w:t> </w:t>
      </w:r>
      <w:r>
        <w:rPr>
          <w:color w:val="1F1A17"/>
        </w:rPr>
        <w:t>proses</w:t>
      </w:r>
      <w:r>
        <w:rPr>
          <w:color w:val="1F1A17"/>
          <w:spacing w:val="1"/>
        </w:rPr>
        <w:t> </w:t>
      </w:r>
      <w:r>
        <w:rPr>
          <w:color w:val="1F1A17"/>
        </w:rPr>
        <w:t>digradasi</w:t>
      </w:r>
      <w:r>
        <w:rPr>
          <w:color w:val="1F1A17"/>
          <w:spacing w:val="1"/>
        </w:rPr>
        <w:t> </w:t>
      </w:r>
      <w:r>
        <w:rPr>
          <w:color w:val="1F1A17"/>
        </w:rPr>
        <w:t>selulosa</w:t>
      </w:r>
      <w:r>
        <w:rPr>
          <w:color w:val="1F1A17"/>
          <w:spacing w:val="1"/>
        </w:rPr>
        <w:t> </w:t>
      </w:r>
      <w:r>
        <w:rPr>
          <w:color w:val="1F1A17"/>
        </w:rPr>
        <w:t>dan</w:t>
      </w:r>
      <w:r>
        <w:rPr>
          <w:color w:val="1F1A17"/>
          <w:spacing w:val="1"/>
        </w:rPr>
        <w:t> </w:t>
      </w:r>
      <w:r>
        <w:rPr>
          <w:color w:val="1F1A17"/>
        </w:rPr>
        <w:t>hemiselulosa</w:t>
      </w:r>
      <w:r>
        <w:rPr>
          <w:color w:val="1F1A17"/>
          <w:spacing w:val="1"/>
        </w:rPr>
        <w:t> </w:t>
      </w:r>
      <w:r>
        <w:rPr>
          <w:color w:val="1F1A17"/>
        </w:rPr>
        <w:t>lebih</w:t>
      </w:r>
      <w:r>
        <w:rPr>
          <w:color w:val="1F1A17"/>
          <w:spacing w:val="-57"/>
        </w:rPr>
        <w:t> </w:t>
      </w:r>
      <w:r>
        <w:rPr>
          <w:color w:val="1F1A17"/>
        </w:rPr>
        <w:t>optimal.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285"/>
        <w:jc w:val="left"/>
        <w:rPr>
          <w:b/>
          <w:color w:val="1F1A17"/>
          <w:sz w:val="24"/>
        </w:rPr>
      </w:pPr>
      <w:r>
        <w:rPr>
          <w:b/>
          <w:color w:val="1F1A17"/>
          <w:sz w:val="24"/>
        </w:rPr>
        <w:t>Diameter</w:t>
      </w:r>
      <w:r>
        <w:rPr>
          <w:b/>
          <w:color w:val="1F1A17"/>
          <w:spacing w:val="-3"/>
          <w:sz w:val="24"/>
        </w:rPr>
        <w:t> </w:t>
      </w:r>
      <w:r>
        <w:rPr>
          <w:b/>
          <w:color w:val="1F1A17"/>
          <w:sz w:val="24"/>
        </w:rPr>
        <w:t>tudung</w:t>
      </w:r>
      <w:r>
        <w:rPr>
          <w:b/>
          <w:color w:val="1F1A17"/>
          <w:spacing w:val="-1"/>
          <w:sz w:val="24"/>
        </w:rPr>
        <w:t> </w:t>
      </w:r>
      <w:r>
        <w:rPr>
          <w:b/>
          <w:color w:val="1F1A17"/>
          <w:sz w:val="24"/>
        </w:rPr>
        <w:t>buah</w:t>
      </w:r>
      <w:r>
        <w:rPr>
          <w:b/>
          <w:color w:val="1F1A17"/>
          <w:spacing w:val="-6"/>
          <w:sz w:val="24"/>
        </w:rPr>
        <w:t> </w:t>
      </w:r>
      <w:r>
        <w:rPr>
          <w:b/>
          <w:color w:val="1F1A17"/>
          <w:sz w:val="24"/>
        </w:rPr>
        <w:t>(cm)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40" w:right="1049" w:firstLine="284"/>
      </w:pPr>
      <w:r>
        <w:rPr/>
        <w:t>Interaksi</w:t>
      </w:r>
      <w:r>
        <w:rPr>
          <w:spacing w:val="54"/>
        </w:rPr>
        <w:t> </w:t>
      </w:r>
      <w:r>
        <w:rPr/>
        <w:t>antara</w:t>
      </w:r>
      <w:r>
        <w:rPr>
          <w:spacing w:val="54"/>
        </w:rPr>
        <w:t> </w:t>
      </w:r>
      <w:r>
        <w:rPr/>
        <w:t>prosentase  penambahan</w:t>
      </w:r>
      <w:r>
        <w:rPr>
          <w:spacing w:val="49"/>
        </w:rPr>
        <w:t> </w:t>
      </w:r>
      <w:r>
        <w:rPr/>
        <w:t>bekatul</w:t>
      </w:r>
      <w:r>
        <w:rPr>
          <w:spacing w:val="54"/>
        </w:rPr>
        <w:t> </w:t>
      </w:r>
      <w:r>
        <w:rPr/>
        <w:t>(B)</w:t>
      </w:r>
      <w:r>
        <w:rPr>
          <w:spacing w:val="53"/>
        </w:rPr>
        <w:t> </w:t>
      </w:r>
      <w:r>
        <w:rPr/>
        <w:t>dan</w:t>
      </w:r>
      <w:r>
        <w:rPr>
          <w:spacing w:val="53"/>
        </w:rPr>
        <w:t> </w:t>
      </w:r>
      <w:r>
        <w:rPr/>
        <w:t>konsentrasi</w:t>
      </w:r>
      <w:r>
        <w:rPr>
          <w:spacing w:val="54"/>
        </w:rPr>
        <w:t> </w:t>
      </w:r>
      <w:r>
        <w:rPr/>
        <w:t>molase</w:t>
      </w:r>
      <w:r>
        <w:rPr>
          <w:spacing w:val="54"/>
        </w:rPr>
        <w:t> </w:t>
      </w:r>
      <w:r>
        <w:rPr/>
        <w:t>(M)</w:t>
      </w:r>
      <w:r>
        <w:rPr>
          <w:spacing w:val="-57"/>
        </w:rPr>
        <w:t> </w:t>
      </w:r>
      <w:r>
        <w:rPr>
          <w:color w:val="1F1A17"/>
        </w:rPr>
        <w:t>memberikan</w:t>
      </w:r>
      <w:r>
        <w:rPr>
          <w:color w:val="1F1A17"/>
          <w:spacing w:val="-1"/>
        </w:rPr>
        <w:t> </w:t>
      </w:r>
      <w:r>
        <w:rPr>
          <w:color w:val="1F1A17"/>
        </w:rPr>
        <w:t>pengaruh</w:t>
      </w:r>
      <w:r>
        <w:rPr>
          <w:color w:val="1F1A17"/>
          <w:spacing w:val="-1"/>
        </w:rPr>
        <w:t> </w:t>
      </w:r>
      <w:r>
        <w:rPr>
          <w:color w:val="1F1A17"/>
        </w:rPr>
        <w:t>berbeda sangat nyata pada diameter tudung</w:t>
      </w:r>
      <w:r>
        <w:rPr>
          <w:color w:val="1F1A17"/>
          <w:spacing w:val="-6"/>
        </w:rPr>
        <w:t> </w:t>
      </w:r>
      <w:r>
        <w:rPr>
          <w:color w:val="1F1A17"/>
        </w:rPr>
        <w:t>buah</w:t>
      </w:r>
      <w:r>
        <w:rPr>
          <w:color w:val="1F1A17"/>
          <w:spacing w:val="-1"/>
        </w:rPr>
        <w:t> </w:t>
      </w:r>
      <w:r>
        <w:rPr>
          <w:color w:val="1F1A17"/>
        </w:rPr>
        <w:t>(cm).</w:t>
      </w:r>
    </w:p>
    <w:p>
      <w:pPr>
        <w:pStyle w:val="BodyText"/>
      </w:pPr>
    </w:p>
    <w:p>
      <w:pPr>
        <w:pStyle w:val="BodyText"/>
        <w:spacing w:after="9"/>
        <w:ind w:left="2517" w:right="1060" w:hanging="993"/>
        <w:jc w:val="both"/>
      </w:pPr>
      <w:r>
        <w:rPr>
          <w:b/>
        </w:rPr>
        <w:t>Tabel</w:t>
      </w:r>
      <w:r>
        <w:rPr>
          <w:b/>
          <w:spacing w:val="-9"/>
        </w:rPr>
        <w:t> </w:t>
      </w:r>
      <w:r>
        <w:rPr>
          <w:b/>
        </w:rPr>
        <w:t>4.</w:t>
      </w:r>
      <w:r>
        <w:rPr>
          <w:b/>
          <w:spacing w:val="41"/>
        </w:rPr>
        <w:t> </w:t>
      </w:r>
      <w:r>
        <w:rPr/>
        <w:t>Rerata</w:t>
      </w:r>
      <w:r>
        <w:rPr>
          <w:spacing w:val="-9"/>
        </w:rPr>
        <w:t> </w:t>
      </w:r>
      <w:r>
        <w:rPr/>
        <w:t>Diameter</w:t>
      </w:r>
      <w:r>
        <w:rPr>
          <w:spacing w:val="-10"/>
        </w:rPr>
        <w:t> </w:t>
      </w:r>
      <w:r>
        <w:rPr/>
        <w:t>Tudung</w:t>
      </w:r>
      <w:r>
        <w:rPr>
          <w:spacing w:val="-14"/>
        </w:rPr>
        <w:t> </w:t>
      </w:r>
      <w:r>
        <w:rPr/>
        <w:t>Buah</w:t>
      </w:r>
      <w:r>
        <w:rPr>
          <w:spacing w:val="-10"/>
        </w:rPr>
        <w:t> </w:t>
      </w:r>
      <w:r>
        <w:rPr/>
        <w:t>(cm)</w:t>
      </w:r>
      <w:r>
        <w:rPr>
          <w:spacing w:val="-10"/>
        </w:rPr>
        <w:t> </w:t>
      </w:r>
      <w:r>
        <w:rPr/>
        <w:t>Akibat</w:t>
      </w:r>
      <w:r>
        <w:rPr>
          <w:spacing w:val="-9"/>
        </w:rPr>
        <w:t> </w:t>
      </w:r>
      <w:r>
        <w:rPr/>
        <w:t>Prosentase</w:t>
      </w:r>
      <w:r>
        <w:rPr>
          <w:spacing w:val="-8"/>
        </w:rPr>
        <w:t> </w:t>
      </w:r>
      <w:r>
        <w:rPr/>
        <w:t>Penambahan</w:t>
      </w:r>
      <w:r>
        <w:rPr>
          <w:spacing w:val="-10"/>
        </w:rPr>
        <w:t> </w:t>
      </w:r>
      <w:r>
        <w:rPr/>
        <w:t>Bekatul</w:t>
      </w:r>
      <w:r>
        <w:rPr>
          <w:spacing w:val="-58"/>
        </w:rPr>
        <w:t> </w:t>
      </w:r>
      <w:r>
        <w:rPr/>
        <w:t>Dalam Baglog Dan Konsentrasi Molase Pada Pertumbuhan Dan Produksi</w:t>
      </w:r>
      <w:r>
        <w:rPr>
          <w:spacing w:val="1"/>
        </w:rPr>
        <w:t> </w:t>
      </w:r>
      <w:r>
        <w:rPr/>
        <w:t>Jamur</w:t>
      </w:r>
      <w:r>
        <w:rPr>
          <w:spacing w:val="-5"/>
        </w:rPr>
        <w:t> </w:t>
      </w:r>
      <w:r>
        <w:rPr/>
        <w:t>Tiram Putih</w:t>
      </w:r>
    </w:p>
    <w:tbl>
      <w:tblPr>
        <w:tblW w:w="0" w:type="auto"/>
        <w:jc w:val="left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4654"/>
      </w:tblGrid>
      <w:tr>
        <w:trPr>
          <w:trHeight w:val="278" w:hRule="atLeast"/>
        </w:trPr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60" w:right="1702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740"/>
              <w:jc w:val="left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</w:tr>
      <w:tr>
        <w:trPr>
          <w:trHeight w:val="272" w:hRule="atLeast"/>
        </w:trPr>
        <w:tc>
          <w:tcPr>
            <w:tcW w:w="38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158" w:right="1702"/>
              <w:rPr>
                <w:sz w:val="24"/>
              </w:rPr>
            </w:pPr>
            <w:r>
              <w:rPr>
                <w:sz w:val="24"/>
              </w:rPr>
              <w:t>B1M0</w:t>
            </w:r>
          </w:p>
        </w:tc>
        <w:tc>
          <w:tcPr>
            <w:tcW w:w="46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3,8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B1M1</w:t>
            </w:r>
          </w:p>
        </w:tc>
        <w:tc>
          <w:tcPr>
            <w:tcW w:w="4654" w:type="dxa"/>
          </w:tcPr>
          <w:p>
            <w:pPr>
              <w:pStyle w:val="TableParagraph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2,7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B1M2</w:t>
            </w:r>
          </w:p>
        </w:tc>
        <w:tc>
          <w:tcPr>
            <w:tcW w:w="4654" w:type="dxa"/>
          </w:tcPr>
          <w:p>
            <w:pPr>
              <w:pStyle w:val="TableParagraph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1,7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B1M3</w:t>
            </w:r>
          </w:p>
        </w:tc>
        <w:tc>
          <w:tcPr>
            <w:tcW w:w="4654" w:type="dxa"/>
          </w:tcPr>
          <w:p>
            <w:pPr>
              <w:pStyle w:val="TableParagraph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B2M0</w:t>
            </w:r>
          </w:p>
        </w:tc>
        <w:tc>
          <w:tcPr>
            <w:tcW w:w="4654" w:type="dxa"/>
          </w:tcPr>
          <w:p>
            <w:pPr>
              <w:pStyle w:val="TableParagraph"/>
              <w:ind w:left="1732"/>
              <w:jc w:val="left"/>
              <w:rPr>
                <w:sz w:val="24"/>
              </w:rPr>
            </w:pPr>
            <w:r>
              <w:rPr>
                <w:sz w:val="24"/>
              </w:rPr>
              <w:t>5,4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276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B2M1</w:t>
            </w:r>
          </w:p>
        </w:tc>
        <w:tc>
          <w:tcPr>
            <w:tcW w:w="4654" w:type="dxa"/>
          </w:tcPr>
          <w:p>
            <w:pPr>
              <w:pStyle w:val="TableParagraph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3863" w:type="dxa"/>
          </w:tcPr>
          <w:p>
            <w:pPr>
              <w:pStyle w:val="TableParagraph"/>
              <w:spacing w:line="258" w:lineRule="exact"/>
              <w:ind w:left="1158" w:right="1702"/>
              <w:rPr>
                <w:sz w:val="24"/>
              </w:rPr>
            </w:pPr>
            <w:r>
              <w:rPr>
                <w:sz w:val="24"/>
              </w:rPr>
              <w:t>B2M2</w:t>
            </w:r>
          </w:p>
        </w:tc>
        <w:tc>
          <w:tcPr>
            <w:tcW w:w="4654" w:type="dxa"/>
          </w:tcPr>
          <w:p>
            <w:pPr>
              <w:pStyle w:val="TableParagraph"/>
              <w:spacing w:line="258" w:lineRule="exact"/>
              <w:ind w:left="1732"/>
              <w:jc w:val="left"/>
              <w:rPr>
                <w:sz w:val="24"/>
              </w:rPr>
            </w:pPr>
            <w:r>
              <w:rPr>
                <w:sz w:val="24"/>
              </w:rPr>
              <w:t>5,1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275" w:hRule="atLeast"/>
        </w:trPr>
        <w:tc>
          <w:tcPr>
            <w:tcW w:w="3863" w:type="dxa"/>
          </w:tcPr>
          <w:p>
            <w:pPr>
              <w:pStyle w:val="TableParagraph"/>
              <w:ind w:left="1160" w:right="1700"/>
              <w:rPr>
                <w:b/>
                <w:sz w:val="24"/>
              </w:rPr>
            </w:pPr>
            <w:r>
              <w:rPr>
                <w:b/>
                <w:sz w:val="24"/>
              </w:rPr>
              <w:t>B2M3</w:t>
            </w:r>
          </w:p>
        </w:tc>
        <w:tc>
          <w:tcPr>
            <w:tcW w:w="4654" w:type="dxa"/>
          </w:tcPr>
          <w:p>
            <w:pPr>
              <w:pStyle w:val="TableParagraph"/>
              <w:ind w:left="1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74" w:hRule="atLeast"/>
        </w:trPr>
        <w:tc>
          <w:tcPr>
            <w:tcW w:w="3863" w:type="dxa"/>
          </w:tcPr>
          <w:p>
            <w:pPr>
              <w:pStyle w:val="TableParagraph"/>
              <w:spacing w:line="254" w:lineRule="exact"/>
              <w:ind w:left="1158" w:right="1702"/>
              <w:rPr>
                <w:sz w:val="24"/>
              </w:rPr>
            </w:pPr>
            <w:r>
              <w:rPr>
                <w:sz w:val="24"/>
              </w:rPr>
              <w:t>B3M0</w:t>
            </w:r>
          </w:p>
        </w:tc>
        <w:tc>
          <w:tcPr>
            <w:tcW w:w="4654" w:type="dxa"/>
          </w:tcPr>
          <w:p>
            <w:pPr>
              <w:pStyle w:val="TableParagraph"/>
              <w:spacing w:line="254" w:lineRule="exact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B3M1</w:t>
            </w:r>
          </w:p>
        </w:tc>
        <w:tc>
          <w:tcPr>
            <w:tcW w:w="4654" w:type="dxa"/>
          </w:tcPr>
          <w:p>
            <w:pPr>
              <w:pStyle w:val="TableParagraph"/>
              <w:ind w:left="1732"/>
              <w:jc w:val="left"/>
              <w:rPr>
                <w:sz w:val="24"/>
              </w:rPr>
            </w:pPr>
            <w:r>
              <w:rPr>
                <w:sz w:val="24"/>
              </w:rPr>
              <w:t>5,3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276" w:hRule="atLeast"/>
        </w:trPr>
        <w:tc>
          <w:tcPr>
            <w:tcW w:w="3863" w:type="dxa"/>
          </w:tcPr>
          <w:p>
            <w:pPr>
              <w:pStyle w:val="TableParagraph"/>
              <w:ind w:left="1158" w:right="1702"/>
              <w:rPr>
                <w:sz w:val="24"/>
              </w:rPr>
            </w:pPr>
            <w:r>
              <w:rPr>
                <w:sz w:val="24"/>
              </w:rPr>
              <w:t>B3M2</w:t>
            </w:r>
          </w:p>
        </w:tc>
        <w:tc>
          <w:tcPr>
            <w:tcW w:w="4654" w:type="dxa"/>
          </w:tcPr>
          <w:p>
            <w:pPr>
              <w:pStyle w:val="TableParagraph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82" w:hRule="atLeast"/>
        </w:trPr>
        <w:tc>
          <w:tcPr>
            <w:tcW w:w="38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158" w:right="1702"/>
              <w:rPr>
                <w:sz w:val="24"/>
              </w:rPr>
            </w:pPr>
            <w:r>
              <w:rPr>
                <w:sz w:val="24"/>
              </w:rPr>
              <w:t>B3M3</w:t>
            </w:r>
          </w:p>
        </w:tc>
        <w:tc>
          <w:tcPr>
            <w:tcW w:w="46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793"/>
              <w:jc w:val="left"/>
              <w:rPr>
                <w:sz w:val="24"/>
              </w:rPr>
            </w:pPr>
            <w:r>
              <w:rPr>
                <w:sz w:val="24"/>
              </w:rPr>
              <w:t>4,7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</w:tbl>
    <w:p>
      <w:pPr>
        <w:pStyle w:val="BodyText"/>
        <w:ind w:left="2941" w:right="656" w:hanging="1417"/>
      </w:pPr>
      <w:r>
        <w:rPr/>
        <w:t>Keterangan</w:t>
      </w:r>
      <w:r>
        <w:rPr>
          <w:spacing w:val="20"/>
        </w:rPr>
        <w:t> </w:t>
      </w:r>
      <w:r>
        <w:rPr/>
        <w:t>:</w:t>
      </w:r>
      <w:r>
        <w:rPr>
          <w:spacing w:val="14"/>
        </w:rPr>
        <w:t> </w:t>
      </w:r>
      <w:r>
        <w:rPr/>
        <w:t>Angka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diikuti</w:t>
      </w:r>
      <w:r>
        <w:rPr>
          <w:spacing w:val="17"/>
        </w:rPr>
        <w:t> </w:t>
      </w:r>
      <w:r>
        <w:rPr/>
        <w:t>oleh</w:t>
      </w:r>
      <w:r>
        <w:rPr>
          <w:spacing w:val="16"/>
        </w:rPr>
        <w:t> </w:t>
      </w:r>
      <w:r>
        <w:rPr/>
        <w:t>huruf</w:t>
      </w:r>
      <w:r>
        <w:rPr>
          <w:spacing w:val="29"/>
        </w:rPr>
        <w:t> </w:t>
      </w:r>
      <w:r>
        <w:rPr/>
        <w:t>yang</w:t>
      </w:r>
      <w:r>
        <w:rPr>
          <w:spacing w:val="12"/>
        </w:rPr>
        <w:t> </w:t>
      </w:r>
      <w:r>
        <w:rPr/>
        <w:t>sama</w:t>
      </w:r>
      <w:r>
        <w:rPr>
          <w:spacing w:val="17"/>
        </w:rPr>
        <w:t> </w:t>
      </w:r>
      <w:r>
        <w:rPr/>
        <w:t>pada</w:t>
      </w:r>
      <w:r>
        <w:rPr>
          <w:spacing w:val="18"/>
        </w:rPr>
        <w:t> </w:t>
      </w:r>
      <w:r>
        <w:rPr/>
        <w:t>kolom</w:t>
      </w:r>
      <w:r>
        <w:rPr>
          <w:spacing w:val="17"/>
        </w:rPr>
        <w:t> </w:t>
      </w:r>
      <w:r>
        <w:rPr/>
        <w:t>dan</w:t>
      </w:r>
      <w:r>
        <w:rPr>
          <w:spacing w:val="16"/>
        </w:rPr>
        <w:t> </w:t>
      </w:r>
      <w:r>
        <w:rPr/>
        <w:t>perlakuaan</w:t>
      </w:r>
      <w:r>
        <w:rPr>
          <w:spacing w:val="-57"/>
        </w:rPr>
        <w:t> </w:t>
      </w:r>
      <w:r>
        <w:rPr/>
        <w:t>yang</w:t>
      </w:r>
      <w:r>
        <w:rPr>
          <w:spacing w:val="-6"/>
        </w:rPr>
        <w:t> </w:t>
      </w:r>
      <w:r>
        <w:rPr/>
        <w:t>sama</w:t>
      </w:r>
      <w:r>
        <w:rPr>
          <w:spacing w:val="1"/>
        </w:rPr>
        <w:t> </w:t>
      </w:r>
      <w:r>
        <w:rPr/>
        <w:t>berbeda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uji</w:t>
      </w:r>
      <w:r>
        <w:rPr>
          <w:spacing w:val="-1"/>
        </w:rPr>
        <w:t> </w:t>
      </w:r>
      <w:r>
        <w:rPr/>
        <w:t>DMRT 5%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240" w:right="1066" w:firstLine="567"/>
        <w:jc w:val="both"/>
      </w:pPr>
      <w:r>
        <w:rPr>
          <w:color w:val="1F1A17"/>
        </w:rPr>
        <w:t>Pemberian</w:t>
      </w:r>
      <w:r>
        <w:rPr>
          <w:color w:val="1F1A17"/>
          <w:spacing w:val="1"/>
        </w:rPr>
        <w:t> </w:t>
      </w:r>
      <w:r>
        <w:rPr>
          <w:color w:val="1F1A17"/>
        </w:rPr>
        <w:t>bekatul</w:t>
      </w:r>
      <w:r>
        <w:rPr>
          <w:color w:val="1F1A17"/>
          <w:spacing w:val="1"/>
        </w:rPr>
        <w:t> </w:t>
      </w:r>
      <w:r>
        <w:rPr>
          <w:color w:val="1F1A17"/>
        </w:rPr>
        <w:t>20%</w:t>
      </w:r>
      <w:r>
        <w:rPr>
          <w:color w:val="1F1A17"/>
          <w:spacing w:val="1"/>
        </w:rPr>
        <w:t> </w:t>
      </w:r>
      <w:r>
        <w:rPr>
          <w:color w:val="1F1A17"/>
        </w:rPr>
        <w:t>dan</w:t>
      </w:r>
      <w:r>
        <w:rPr>
          <w:color w:val="1F1A17"/>
          <w:spacing w:val="1"/>
        </w:rPr>
        <w:t> </w:t>
      </w:r>
      <w:r>
        <w:rPr>
          <w:color w:val="1F1A17"/>
        </w:rPr>
        <w:t>konsentrasi</w:t>
      </w:r>
      <w:r>
        <w:rPr>
          <w:color w:val="1F1A17"/>
          <w:spacing w:val="1"/>
        </w:rPr>
        <w:t> </w:t>
      </w:r>
      <w:r>
        <w:rPr>
          <w:color w:val="1F1A17"/>
        </w:rPr>
        <w:t>molase</w:t>
      </w:r>
      <w:r>
        <w:rPr>
          <w:color w:val="1F1A17"/>
          <w:spacing w:val="1"/>
        </w:rPr>
        <w:t> </w:t>
      </w:r>
      <w:r>
        <w:rPr>
          <w:color w:val="1F1A17"/>
        </w:rPr>
        <w:t>360</w:t>
      </w:r>
      <w:r>
        <w:rPr>
          <w:color w:val="1F1A17"/>
          <w:spacing w:val="1"/>
        </w:rPr>
        <w:t> </w:t>
      </w:r>
      <w:r>
        <w:rPr>
          <w:color w:val="1F1A17"/>
        </w:rPr>
        <w:t>cc/adonan,</w:t>
      </w:r>
      <w:r>
        <w:rPr>
          <w:color w:val="1F1A17"/>
          <w:spacing w:val="1"/>
        </w:rPr>
        <w:t> </w:t>
      </w:r>
      <w:r>
        <w:rPr>
          <w:color w:val="1F1A17"/>
        </w:rPr>
        <w:t>merupakan</w:t>
      </w:r>
      <w:r>
        <w:rPr>
          <w:color w:val="1F1A17"/>
          <w:spacing w:val="1"/>
        </w:rPr>
        <w:t> </w:t>
      </w:r>
      <w:r>
        <w:rPr>
          <w:color w:val="1F1A17"/>
        </w:rPr>
        <w:t>pemberian</w:t>
      </w:r>
      <w:r>
        <w:rPr>
          <w:color w:val="1F1A17"/>
          <w:spacing w:val="1"/>
        </w:rPr>
        <w:t> </w:t>
      </w:r>
      <w:r>
        <w:rPr>
          <w:color w:val="1F1A17"/>
        </w:rPr>
        <w:t>nutrisi</w:t>
      </w:r>
      <w:r>
        <w:rPr>
          <w:color w:val="1F1A17"/>
          <w:spacing w:val="1"/>
        </w:rPr>
        <w:t> </w:t>
      </w:r>
      <w:r>
        <w:rPr>
          <w:color w:val="1F1A17"/>
        </w:rPr>
        <w:t>yang</w:t>
      </w:r>
      <w:r>
        <w:rPr>
          <w:color w:val="1F1A17"/>
          <w:spacing w:val="1"/>
        </w:rPr>
        <w:t> </w:t>
      </w:r>
      <w:r>
        <w:rPr>
          <w:color w:val="1F1A17"/>
        </w:rPr>
        <w:t>cukup</w:t>
      </w:r>
      <w:r>
        <w:rPr>
          <w:color w:val="1F1A17"/>
          <w:spacing w:val="1"/>
        </w:rPr>
        <w:t> </w:t>
      </w:r>
      <w:r>
        <w:rPr>
          <w:color w:val="1F1A17"/>
        </w:rPr>
        <w:t>untuk</w:t>
      </w:r>
      <w:r>
        <w:rPr>
          <w:color w:val="1F1A17"/>
          <w:spacing w:val="1"/>
        </w:rPr>
        <w:t> </w:t>
      </w:r>
      <w:r>
        <w:rPr>
          <w:color w:val="1F1A17"/>
        </w:rPr>
        <w:t>pertumbuhan</w:t>
      </w:r>
      <w:r>
        <w:rPr>
          <w:color w:val="1F1A17"/>
          <w:spacing w:val="1"/>
        </w:rPr>
        <w:t> </w:t>
      </w:r>
      <w:r>
        <w:rPr>
          <w:color w:val="1F1A17"/>
        </w:rPr>
        <w:t>jumlah</w:t>
      </w:r>
      <w:r>
        <w:rPr>
          <w:color w:val="1F1A17"/>
          <w:spacing w:val="1"/>
        </w:rPr>
        <w:t> </w:t>
      </w:r>
      <w:r>
        <w:rPr>
          <w:color w:val="1F1A17"/>
        </w:rPr>
        <w:t>badan</w:t>
      </w:r>
      <w:r>
        <w:rPr>
          <w:color w:val="1F1A17"/>
          <w:spacing w:val="1"/>
        </w:rPr>
        <w:t> </w:t>
      </w:r>
      <w:r>
        <w:rPr>
          <w:color w:val="1F1A17"/>
        </w:rPr>
        <w:t>buah,</w:t>
      </w:r>
      <w:r>
        <w:rPr>
          <w:color w:val="1F1A17"/>
          <w:spacing w:val="1"/>
        </w:rPr>
        <w:t> </w:t>
      </w:r>
      <w:r>
        <w:rPr>
          <w:color w:val="1F1A17"/>
        </w:rPr>
        <w:t>dan</w:t>
      </w:r>
      <w:r>
        <w:rPr>
          <w:color w:val="1F1A17"/>
          <w:spacing w:val="1"/>
        </w:rPr>
        <w:t> </w:t>
      </w:r>
      <w:r>
        <w:rPr>
          <w:color w:val="1F1A17"/>
        </w:rPr>
        <w:t>akan</w:t>
      </w:r>
      <w:r>
        <w:rPr>
          <w:color w:val="1F1A17"/>
          <w:spacing w:val="1"/>
        </w:rPr>
        <w:t> </w:t>
      </w:r>
      <w:r>
        <w:rPr>
          <w:color w:val="1F1A17"/>
        </w:rPr>
        <w:t>menghasilkan lebar tudung</w:t>
      </w:r>
      <w:r>
        <w:rPr>
          <w:color w:val="1F1A17"/>
          <w:spacing w:val="-1"/>
        </w:rPr>
        <w:t> </w:t>
      </w:r>
      <w:r>
        <w:rPr>
          <w:color w:val="1F1A17"/>
        </w:rPr>
        <w:t>yang</w:t>
      </w:r>
      <w:r>
        <w:rPr>
          <w:color w:val="1F1A17"/>
          <w:spacing w:val="-5"/>
        </w:rPr>
        <w:t> </w:t>
      </w:r>
      <w:r>
        <w:rPr>
          <w:color w:val="1F1A17"/>
        </w:rPr>
        <w:t>paling</w:t>
      </w:r>
      <w:r>
        <w:rPr>
          <w:color w:val="1F1A17"/>
          <w:spacing w:val="-5"/>
        </w:rPr>
        <w:t> </w:t>
      </w:r>
      <w:r>
        <w:rPr>
          <w:color w:val="1F1A17"/>
        </w:rPr>
        <w:t>lebar.</w:t>
      </w:r>
    </w:p>
    <w:p>
      <w:pPr>
        <w:pStyle w:val="BodyText"/>
        <w:spacing w:before="1"/>
        <w:ind w:left="1240" w:right="1056" w:firstLine="567"/>
        <w:jc w:val="both"/>
      </w:pPr>
      <w:r>
        <w:rPr>
          <w:color w:val="1F1A17"/>
        </w:rPr>
        <w:t>Sesuai</w:t>
      </w:r>
      <w:r>
        <w:rPr>
          <w:color w:val="1F1A17"/>
          <w:spacing w:val="-5"/>
        </w:rPr>
        <w:t> </w:t>
      </w:r>
      <w:r>
        <w:rPr>
          <w:color w:val="1F1A17"/>
        </w:rPr>
        <w:t>dengan</w:t>
      </w:r>
      <w:r>
        <w:rPr>
          <w:color w:val="1F1A17"/>
          <w:spacing w:val="-7"/>
        </w:rPr>
        <w:t> </w:t>
      </w:r>
      <w:r>
        <w:rPr>
          <w:color w:val="1F1A17"/>
        </w:rPr>
        <w:t>pendapat</w:t>
      </w:r>
      <w:r>
        <w:rPr>
          <w:color w:val="1F1A17"/>
          <w:spacing w:val="-7"/>
        </w:rPr>
        <w:t> </w:t>
      </w:r>
      <w:r>
        <w:rPr>
          <w:color w:val="1F1A17"/>
        </w:rPr>
        <w:t>Agus</w:t>
      </w:r>
      <w:r>
        <w:rPr>
          <w:color w:val="1F1A17"/>
          <w:spacing w:val="-8"/>
        </w:rPr>
        <w:t> </w:t>
      </w:r>
      <w:r>
        <w:rPr>
          <w:color w:val="1F1A17"/>
        </w:rPr>
        <w:t>(2010)</w:t>
      </w:r>
      <w:r>
        <w:rPr>
          <w:color w:val="1F1A17"/>
          <w:spacing w:val="-4"/>
        </w:rPr>
        <w:t> </w:t>
      </w:r>
      <w:r>
        <w:rPr>
          <w:i/>
          <w:color w:val="1F1A17"/>
        </w:rPr>
        <w:t>dalam</w:t>
      </w:r>
      <w:r>
        <w:rPr>
          <w:i/>
          <w:color w:val="1F1A17"/>
          <w:spacing w:val="-7"/>
        </w:rPr>
        <w:t> </w:t>
      </w:r>
      <w:r>
        <w:rPr>
          <w:color w:val="1F1A17"/>
        </w:rPr>
        <w:t>Ikhsan</w:t>
      </w:r>
      <w:r>
        <w:rPr>
          <w:color w:val="1F1A17"/>
          <w:spacing w:val="-7"/>
        </w:rPr>
        <w:t> </w:t>
      </w:r>
      <w:r>
        <w:rPr>
          <w:color w:val="1F1A17"/>
        </w:rPr>
        <w:t>dan</w:t>
      </w:r>
      <w:r>
        <w:rPr>
          <w:color w:val="1F1A17"/>
          <w:spacing w:val="-8"/>
        </w:rPr>
        <w:t> </w:t>
      </w:r>
      <w:r>
        <w:rPr>
          <w:color w:val="1F1A17"/>
        </w:rPr>
        <w:t>Ariani</w:t>
      </w:r>
      <w:r>
        <w:rPr>
          <w:color w:val="1F1A17"/>
          <w:spacing w:val="-6"/>
        </w:rPr>
        <w:t> </w:t>
      </w:r>
      <w:r>
        <w:rPr>
          <w:color w:val="1F1A17"/>
        </w:rPr>
        <w:t>(2017),</w:t>
      </w:r>
      <w:r>
        <w:rPr>
          <w:color w:val="1F1A17"/>
          <w:spacing w:val="-7"/>
        </w:rPr>
        <w:t> </w:t>
      </w:r>
      <w:r>
        <w:rPr>
          <w:color w:val="1F1A17"/>
        </w:rPr>
        <w:t>menyatakan</w:t>
      </w:r>
      <w:r>
        <w:rPr>
          <w:color w:val="1F1A17"/>
          <w:spacing w:val="-58"/>
        </w:rPr>
        <w:t> </w:t>
      </w:r>
      <w:r>
        <w:rPr>
          <w:color w:val="1F1A17"/>
        </w:rPr>
        <w:t>bahwa molase memiliki kandungan jenis karbohidrat yang sederhana jika dibandingkan</w:t>
      </w:r>
      <w:r>
        <w:rPr>
          <w:color w:val="1F1A17"/>
          <w:spacing w:val="1"/>
        </w:rPr>
        <w:t> </w:t>
      </w:r>
      <w:r>
        <w:rPr>
          <w:color w:val="1F1A17"/>
        </w:rPr>
        <w:t>dengan</w:t>
      </w:r>
      <w:r>
        <w:rPr>
          <w:color w:val="1F1A17"/>
          <w:spacing w:val="-10"/>
        </w:rPr>
        <w:t> </w:t>
      </w:r>
      <w:r>
        <w:rPr>
          <w:color w:val="1F1A17"/>
        </w:rPr>
        <w:t>serbuk</w:t>
      </w:r>
      <w:r>
        <w:rPr>
          <w:color w:val="1F1A17"/>
          <w:spacing w:val="-6"/>
        </w:rPr>
        <w:t> </w:t>
      </w:r>
      <w:r>
        <w:rPr>
          <w:color w:val="1F1A17"/>
        </w:rPr>
        <w:t>gergaji</w:t>
      </w:r>
      <w:r>
        <w:rPr>
          <w:color w:val="1F1A17"/>
          <w:spacing w:val="-9"/>
        </w:rPr>
        <w:t> </w:t>
      </w:r>
      <w:r>
        <w:rPr>
          <w:color w:val="1F1A17"/>
        </w:rPr>
        <w:t>dan</w:t>
      </w:r>
      <w:r>
        <w:rPr>
          <w:color w:val="1F1A17"/>
          <w:spacing w:val="-10"/>
        </w:rPr>
        <w:t> </w:t>
      </w:r>
      <w:r>
        <w:rPr>
          <w:color w:val="1F1A17"/>
        </w:rPr>
        <w:t>dedak,</w:t>
      </w:r>
      <w:r>
        <w:rPr>
          <w:color w:val="1F1A17"/>
          <w:spacing w:val="-9"/>
        </w:rPr>
        <w:t> </w:t>
      </w:r>
      <w:r>
        <w:rPr>
          <w:color w:val="1F1A17"/>
        </w:rPr>
        <w:t>sehingga</w:t>
      </w:r>
      <w:r>
        <w:rPr>
          <w:color w:val="1F1A17"/>
          <w:spacing w:val="-9"/>
        </w:rPr>
        <w:t> </w:t>
      </w:r>
      <w:r>
        <w:rPr>
          <w:color w:val="1F1A17"/>
        </w:rPr>
        <w:t>karbohidrat</w:t>
      </w:r>
      <w:r>
        <w:rPr>
          <w:color w:val="1F1A17"/>
          <w:spacing w:val="-6"/>
        </w:rPr>
        <w:t> </w:t>
      </w:r>
      <w:r>
        <w:rPr>
          <w:color w:val="1F1A17"/>
        </w:rPr>
        <w:t>yang</w:t>
      </w:r>
      <w:r>
        <w:rPr>
          <w:color w:val="1F1A17"/>
          <w:spacing w:val="-10"/>
        </w:rPr>
        <w:t> </w:t>
      </w:r>
      <w:r>
        <w:rPr>
          <w:color w:val="1F1A17"/>
        </w:rPr>
        <w:t>terdapat</w:t>
      </w:r>
      <w:r>
        <w:rPr>
          <w:color w:val="1F1A17"/>
          <w:spacing w:val="-9"/>
        </w:rPr>
        <w:t> </w:t>
      </w:r>
      <w:r>
        <w:rPr>
          <w:color w:val="1F1A17"/>
        </w:rPr>
        <w:t>dalam</w:t>
      </w:r>
      <w:r>
        <w:rPr>
          <w:color w:val="1F1A17"/>
          <w:spacing w:val="-9"/>
        </w:rPr>
        <w:t> </w:t>
      </w:r>
      <w:r>
        <w:rPr>
          <w:color w:val="1F1A17"/>
        </w:rPr>
        <w:t>molase</w:t>
      </w:r>
      <w:r>
        <w:rPr>
          <w:color w:val="1F1A17"/>
          <w:spacing w:val="-12"/>
        </w:rPr>
        <w:t> </w:t>
      </w:r>
      <w:r>
        <w:rPr>
          <w:color w:val="1F1A17"/>
        </w:rPr>
        <w:t>lebih</w:t>
      </w:r>
      <w:r>
        <w:rPr>
          <w:color w:val="1F1A17"/>
          <w:spacing w:val="-58"/>
        </w:rPr>
        <w:t> </w:t>
      </w:r>
      <w:r>
        <w:rPr>
          <w:color w:val="1F1A17"/>
        </w:rPr>
        <w:t>cepat</w:t>
      </w:r>
      <w:r>
        <w:rPr>
          <w:color w:val="1F1A17"/>
          <w:spacing w:val="-1"/>
        </w:rPr>
        <w:t> </w:t>
      </w:r>
      <w:r>
        <w:rPr>
          <w:color w:val="1F1A17"/>
        </w:rPr>
        <w:t>dimanfaatkan</w:t>
      </w:r>
      <w:r>
        <w:rPr>
          <w:color w:val="1F1A17"/>
          <w:spacing w:val="-2"/>
        </w:rPr>
        <w:t> </w:t>
      </w:r>
      <w:r>
        <w:rPr>
          <w:color w:val="1F1A17"/>
        </w:rPr>
        <w:t>untuk</w:t>
      </w:r>
      <w:r>
        <w:rPr>
          <w:color w:val="1F1A17"/>
          <w:spacing w:val="-1"/>
        </w:rPr>
        <w:t> </w:t>
      </w:r>
      <w:r>
        <w:rPr>
          <w:color w:val="1F1A17"/>
        </w:rPr>
        <w:t>pertumbuhan</w:t>
      </w:r>
      <w:r>
        <w:rPr>
          <w:color w:val="1F1A17"/>
          <w:spacing w:val="-1"/>
        </w:rPr>
        <w:t> </w:t>
      </w:r>
      <w:r>
        <w:rPr>
          <w:color w:val="1F1A17"/>
        </w:rPr>
        <w:t>dan</w:t>
      </w:r>
      <w:r>
        <w:rPr>
          <w:color w:val="1F1A17"/>
          <w:spacing w:val="-1"/>
        </w:rPr>
        <w:t> </w:t>
      </w:r>
      <w:r>
        <w:rPr>
          <w:color w:val="1F1A17"/>
        </w:rPr>
        <w:t>perkembangan</w:t>
      </w:r>
      <w:r>
        <w:rPr>
          <w:color w:val="1F1A17"/>
          <w:spacing w:val="-1"/>
        </w:rPr>
        <w:t> </w:t>
      </w:r>
      <w:r>
        <w:rPr>
          <w:color w:val="1F1A17"/>
        </w:rPr>
        <w:t>jamur</w:t>
      </w:r>
      <w:r>
        <w:rPr>
          <w:color w:val="1F1A17"/>
          <w:spacing w:val="-1"/>
        </w:rPr>
        <w:t> </w:t>
      </w:r>
      <w:r>
        <w:rPr>
          <w:color w:val="1F1A17"/>
        </w:rPr>
        <w:t>tiram</w:t>
      </w:r>
      <w:r>
        <w:rPr>
          <w:color w:val="1F1A17"/>
          <w:spacing w:val="-1"/>
        </w:rPr>
        <w:t> </w:t>
      </w:r>
      <w:r>
        <w:rPr>
          <w:color w:val="1F1A17"/>
        </w:rPr>
        <w:t>putih.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285"/>
        <w:jc w:val="left"/>
      </w:pPr>
      <w:r>
        <w:rPr/>
        <w:t>Berat</w:t>
      </w:r>
      <w:r>
        <w:rPr>
          <w:spacing w:val="-1"/>
        </w:rPr>
        <w:t> </w:t>
      </w:r>
      <w:r>
        <w:rPr/>
        <w:t>Basah</w:t>
      </w:r>
      <w:r>
        <w:rPr>
          <w:spacing w:val="-1"/>
        </w:rPr>
        <w:t> </w:t>
      </w:r>
      <w:r>
        <w:rPr/>
        <w:t>Buah</w:t>
      </w:r>
      <w:r>
        <w:rPr>
          <w:spacing w:val="-3"/>
        </w:rPr>
        <w:t> </w:t>
      </w:r>
      <w:r>
        <w:rPr/>
        <w:t>(g)</w:t>
      </w:r>
    </w:p>
    <w:p>
      <w:pPr>
        <w:spacing w:after="0" w:line="240" w:lineRule="auto"/>
        <w:jc w:val="left"/>
        <w:sectPr>
          <w:pgSz w:w="11920" w:h="16840"/>
          <w:pgMar w:header="742" w:footer="593" w:top="960" w:bottom="780" w:left="4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0"/>
        <w:ind w:left="1240" w:right="1049" w:firstLine="284"/>
      </w:pP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prosentase</w:t>
      </w:r>
      <w:r>
        <w:rPr>
          <w:spacing w:val="1"/>
        </w:rPr>
        <w:t> </w:t>
      </w:r>
      <w:r>
        <w:rPr/>
        <w:t>penambahan bekatul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molase</w:t>
      </w:r>
      <w:r>
        <w:rPr>
          <w:spacing w:val="1"/>
        </w:rPr>
        <w:t> </w:t>
      </w:r>
      <w:r>
        <w:rPr/>
        <w:t>(M)</w:t>
      </w:r>
      <w:r>
        <w:rPr>
          <w:spacing w:val="-57"/>
        </w:rPr>
        <w:t> </w:t>
      </w:r>
      <w:r>
        <w:rPr>
          <w:color w:val="1F1A17"/>
        </w:rPr>
        <w:t>memberikan</w:t>
      </w:r>
      <w:r>
        <w:rPr>
          <w:color w:val="1F1A17"/>
          <w:spacing w:val="-1"/>
        </w:rPr>
        <w:t> </w:t>
      </w:r>
      <w:r>
        <w:rPr>
          <w:color w:val="1F1A17"/>
        </w:rPr>
        <w:t>pengaruh berbeda nyata</w:t>
      </w:r>
      <w:r>
        <w:rPr>
          <w:color w:val="1F1A17"/>
          <w:spacing w:val="1"/>
        </w:rPr>
        <w:t> </w:t>
      </w:r>
      <w:r>
        <w:rPr>
          <w:color w:val="1F1A17"/>
        </w:rPr>
        <w:t>pada</w:t>
      </w:r>
      <w:r>
        <w:rPr>
          <w:color w:val="1F1A17"/>
          <w:spacing w:val="-3"/>
        </w:rPr>
        <w:t> </w:t>
      </w:r>
      <w:r>
        <w:rPr>
          <w:color w:val="1F1A17"/>
        </w:rPr>
        <w:t>berat</w:t>
      </w:r>
      <w:r>
        <w:rPr>
          <w:color w:val="1F1A17"/>
          <w:spacing w:val="-1"/>
        </w:rPr>
        <w:t> </w:t>
      </w:r>
      <w:r>
        <w:rPr>
          <w:color w:val="1F1A17"/>
        </w:rPr>
        <w:t>basah buah</w:t>
      </w:r>
      <w:r>
        <w:rPr>
          <w:color w:val="1F1A17"/>
          <w:spacing w:val="-1"/>
        </w:rPr>
        <w:t> </w:t>
      </w:r>
      <w:r>
        <w:rPr>
          <w:color w:val="1F1A17"/>
        </w:rPr>
        <w:t>(g).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17" w:right="1049" w:hanging="993"/>
      </w:pPr>
      <w:r>
        <w:rPr>
          <w:b/>
        </w:rPr>
        <w:t>Tabel</w:t>
      </w:r>
      <w:r>
        <w:rPr>
          <w:b/>
          <w:spacing w:val="16"/>
        </w:rPr>
        <w:t> </w:t>
      </w:r>
      <w:r>
        <w:rPr>
          <w:b/>
        </w:rPr>
        <w:t>5.</w:t>
      </w:r>
      <w:r>
        <w:rPr>
          <w:b/>
          <w:spacing w:val="18"/>
        </w:rPr>
        <w:t> </w:t>
      </w:r>
      <w:r>
        <w:rPr/>
        <w:t>Rerata</w:t>
      </w:r>
      <w:r>
        <w:rPr>
          <w:spacing w:val="17"/>
        </w:rPr>
        <w:t> </w:t>
      </w:r>
      <w:r>
        <w:rPr/>
        <w:t>Berat</w:t>
      </w:r>
      <w:r>
        <w:rPr>
          <w:spacing w:val="17"/>
        </w:rPr>
        <w:t> </w:t>
      </w:r>
      <w:r>
        <w:rPr/>
        <w:t>Basah</w:t>
      </w:r>
      <w:r>
        <w:rPr>
          <w:spacing w:val="20"/>
        </w:rPr>
        <w:t> </w:t>
      </w:r>
      <w:r>
        <w:rPr/>
        <w:t>Buah</w:t>
      </w:r>
      <w:r>
        <w:rPr>
          <w:spacing w:val="15"/>
        </w:rPr>
        <w:t> </w:t>
      </w:r>
      <w:r>
        <w:rPr/>
        <w:t>(g)</w:t>
      </w:r>
      <w:r>
        <w:rPr>
          <w:spacing w:val="20"/>
        </w:rPr>
        <w:t> </w:t>
      </w:r>
      <w:r>
        <w:rPr/>
        <w:t>Akibat</w:t>
      </w:r>
      <w:r>
        <w:rPr>
          <w:spacing w:val="17"/>
        </w:rPr>
        <w:t> </w:t>
      </w:r>
      <w:r>
        <w:rPr/>
        <w:t>Prosentase</w:t>
      </w:r>
      <w:r>
        <w:rPr>
          <w:spacing w:val="17"/>
        </w:rPr>
        <w:t> </w:t>
      </w:r>
      <w:r>
        <w:rPr/>
        <w:t>Penambahan</w:t>
      </w:r>
      <w:r>
        <w:rPr>
          <w:spacing w:val="16"/>
        </w:rPr>
        <w:t> </w:t>
      </w:r>
      <w:r>
        <w:rPr/>
        <w:t>Bekatul</w:t>
      </w:r>
      <w:r>
        <w:rPr>
          <w:spacing w:val="17"/>
        </w:rPr>
        <w:t> </w:t>
      </w:r>
      <w:r>
        <w:rPr/>
        <w:t>Dan</w:t>
      </w:r>
      <w:r>
        <w:rPr>
          <w:spacing w:val="-57"/>
        </w:rPr>
        <w:t> </w:t>
      </w:r>
      <w:r>
        <w:rPr/>
        <w:t>Konsentrasi</w:t>
      </w:r>
      <w:r>
        <w:rPr>
          <w:spacing w:val="-2"/>
        </w:rPr>
        <w:t> </w:t>
      </w:r>
      <w:r>
        <w:rPr/>
        <w:t>Molase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Pertumbuhan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Produksi</w:t>
      </w:r>
      <w:r>
        <w:rPr>
          <w:spacing w:val="-2"/>
        </w:rPr>
        <w:t> </w:t>
      </w:r>
      <w:r>
        <w:rPr/>
        <w:t>Jamur</w:t>
      </w:r>
      <w:r>
        <w:rPr>
          <w:spacing w:val="-6"/>
        </w:rPr>
        <w:t> </w:t>
      </w:r>
      <w:r>
        <w:rPr/>
        <w:t>Tiram</w:t>
      </w:r>
      <w:r>
        <w:rPr>
          <w:spacing w:val="-2"/>
        </w:rPr>
        <w:t> </w:t>
      </w:r>
      <w:r>
        <w:rPr/>
        <w:t>Putih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5173"/>
      </w:tblGrid>
      <w:tr>
        <w:trPr>
          <w:trHeight w:val="277" w:hRule="atLeast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81" w:right="1147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51" w:right="1235"/>
              <w:rPr>
                <w:sz w:val="24"/>
              </w:rPr>
            </w:pPr>
            <w:r>
              <w:rPr>
                <w:sz w:val="24"/>
              </w:rPr>
              <w:t>Rerata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</w:tr>
      <w:tr>
        <w:trPr>
          <w:trHeight w:val="272" w:hRule="atLeast"/>
        </w:trPr>
        <w:tc>
          <w:tcPr>
            <w:tcW w:w="32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078" w:right="1147"/>
              <w:rPr>
                <w:sz w:val="24"/>
              </w:rPr>
            </w:pPr>
            <w:r>
              <w:rPr>
                <w:sz w:val="24"/>
              </w:rPr>
              <w:t>B1M0</w:t>
            </w:r>
          </w:p>
        </w:tc>
        <w:tc>
          <w:tcPr>
            <w:tcW w:w="5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151" w:right="1229"/>
              <w:rPr>
                <w:sz w:val="24"/>
              </w:rPr>
            </w:pPr>
            <w:r>
              <w:rPr>
                <w:sz w:val="24"/>
              </w:rPr>
              <w:t>77,8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B1M1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41,2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B1M2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35,6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B1M3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39,8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B2M0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76,4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B2M1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87,9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B2M2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56,4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B2M3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65,3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B3M0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89,00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3229" w:type="dxa"/>
          </w:tcPr>
          <w:p>
            <w:pPr>
              <w:pStyle w:val="TableParagraph"/>
              <w:ind w:left="1078" w:right="1147"/>
              <w:rPr>
                <w:sz w:val="24"/>
              </w:rPr>
            </w:pPr>
            <w:r>
              <w:rPr>
                <w:sz w:val="24"/>
              </w:rPr>
              <w:t>B3M1</w:t>
            </w:r>
          </w:p>
        </w:tc>
        <w:tc>
          <w:tcPr>
            <w:tcW w:w="5173" w:type="dxa"/>
          </w:tcPr>
          <w:p>
            <w:pPr>
              <w:pStyle w:val="TableParagraph"/>
              <w:ind w:left="1151" w:right="1229"/>
              <w:rPr>
                <w:sz w:val="24"/>
              </w:rPr>
            </w:pPr>
            <w:r>
              <w:rPr>
                <w:sz w:val="24"/>
              </w:rPr>
              <w:t>28,9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78" w:hRule="atLeast"/>
        </w:trPr>
        <w:tc>
          <w:tcPr>
            <w:tcW w:w="3229" w:type="dxa"/>
          </w:tcPr>
          <w:p>
            <w:pPr>
              <w:pStyle w:val="TableParagraph"/>
              <w:spacing w:line="258" w:lineRule="exact"/>
              <w:ind w:left="1078" w:right="1147"/>
              <w:rPr>
                <w:sz w:val="24"/>
              </w:rPr>
            </w:pPr>
            <w:r>
              <w:rPr>
                <w:sz w:val="24"/>
              </w:rPr>
              <w:t>B3M2</w:t>
            </w:r>
          </w:p>
        </w:tc>
        <w:tc>
          <w:tcPr>
            <w:tcW w:w="5173" w:type="dxa"/>
          </w:tcPr>
          <w:p>
            <w:pPr>
              <w:pStyle w:val="TableParagraph"/>
              <w:spacing w:line="258" w:lineRule="exact"/>
              <w:ind w:left="1151" w:right="1228"/>
              <w:rPr>
                <w:sz w:val="24"/>
              </w:rPr>
            </w:pPr>
            <w:r>
              <w:rPr>
                <w:sz w:val="24"/>
              </w:rPr>
              <w:t>96,7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280" w:hRule="atLeast"/>
        </w:trPr>
        <w:tc>
          <w:tcPr>
            <w:tcW w:w="32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080" w:right="1147"/>
              <w:rPr>
                <w:b/>
                <w:sz w:val="24"/>
              </w:rPr>
            </w:pPr>
            <w:r>
              <w:rPr>
                <w:b/>
                <w:sz w:val="24"/>
              </w:rPr>
              <w:t>B3M3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51" w:right="1226"/>
              <w:rPr>
                <w:b/>
                <w:sz w:val="24"/>
              </w:rPr>
            </w:pPr>
            <w:r>
              <w:rPr>
                <w:b/>
                <w:sz w:val="24"/>
              </w:rPr>
              <w:t>154,3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</w:tbl>
    <w:p>
      <w:pPr>
        <w:pStyle w:val="BodyText"/>
        <w:ind w:left="2941" w:right="1049" w:hanging="1417"/>
      </w:pPr>
      <w:r>
        <w:rPr/>
        <w:t>Keterangan</w:t>
      </w:r>
      <w:r>
        <w:rPr>
          <w:spacing w:val="19"/>
        </w:rPr>
        <w:t> </w:t>
      </w:r>
      <w:r>
        <w:rPr/>
        <w:t>:</w:t>
      </w:r>
      <w:r>
        <w:rPr>
          <w:spacing w:val="15"/>
        </w:rPr>
        <w:t> </w:t>
      </w:r>
      <w:r>
        <w:rPr/>
        <w:t>Angka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diikuti</w:t>
      </w:r>
      <w:r>
        <w:rPr>
          <w:spacing w:val="17"/>
        </w:rPr>
        <w:t> </w:t>
      </w:r>
      <w:r>
        <w:rPr/>
        <w:t>oleh</w:t>
      </w:r>
      <w:r>
        <w:rPr>
          <w:spacing w:val="16"/>
        </w:rPr>
        <w:t> </w:t>
      </w:r>
      <w:r>
        <w:rPr/>
        <w:t>huruf</w:t>
      </w:r>
      <w:r>
        <w:rPr>
          <w:spacing w:val="21"/>
        </w:rPr>
        <w:t> </w:t>
      </w:r>
      <w:r>
        <w:rPr/>
        <w:t>yang</w:t>
      </w:r>
      <w:r>
        <w:rPr>
          <w:spacing w:val="12"/>
        </w:rPr>
        <w:t> </w:t>
      </w:r>
      <w:r>
        <w:rPr/>
        <w:t>sama</w:t>
      </w:r>
      <w:r>
        <w:rPr>
          <w:spacing w:val="17"/>
        </w:rPr>
        <w:t> </w:t>
      </w:r>
      <w:r>
        <w:rPr/>
        <w:t>pada</w:t>
      </w:r>
      <w:r>
        <w:rPr>
          <w:spacing w:val="18"/>
        </w:rPr>
        <w:t> </w:t>
      </w:r>
      <w:r>
        <w:rPr/>
        <w:t>kolom</w:t>
      </w:r>
      <w:r>
        <w:rPr>
          <w:spacing w:val="17"/>
        </w:rPr>
        <w:t> </w:t>
      </w:r>
      <w:r>
        <w:rPr/>
        <w:t>dan</w:t>
      </w:r>
      <w:r>
        <w:rPr>
          <w:spacing w:val="16"/>
        </w:rPr>
        <w:t> </w:t>
      </w:r>
      <w:r>
        <w:rPr/>
        <w:t>perlakuaan</w:t>
      </w:r>
      <w:r>
        <w:rPr>
          <w:spacing w:val="-57"/>
        </w:rPr>
        <w:t> </w:t>
      </w:r>
      <w:r>
        <w:rPr/>
        <w:t>yang</w:t>
      </w:r>
      <w:r>
        <w:rPr>
          <w:spacing w:val="-6"/>
        </w:rPr>
        <w:t> </w:t>
      </w:r>
      <w:r>
        <w:rPr/>
        <w:t>sama</w:t>
      </w:r>
      <w:r>
        <w:rPr>
          <w:spacing w:val="1"/>
        </w:rPr>
        <w:t> </w:t>
      </w:r>
      <w:r>
        <w:rPr/>
        <w:t>berbeda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uji</w:t>
      </w:r>
      <w:r>
        <w:rPr>
          <w:spacing w:val="-1"/>
        </w:rPr>
        <w:t> </w:t>
      </w:r>
      <w:r>
        <w:rPr/>
        <w:t>DMRT 5%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240" w:right="1058" w:firstLine="567"/>
        <w:jc w:val="both"/>
      </w:pPr>
      <w:r>
        <w:rPr>
          <w:color w:val="1F1A17"/>
        </w:rPr>
        <w:t>Menurut pendapat Suryaningrum (2012) </w:t>
      </w:r>
      <w:r>
        <w:rPr>
          <w:i/>
          <w:color w:val="1F1A17"/>
        </w:rPr>
        <w:t>dalam </w:t>
      </w:r>
      <w:r>
        <w:rPr>
          <w:color w:val="1F1A17"/>
        </w:rPr>
        <w:t>Setiagama (2014),</w:t>
      </w:r>
      <w:r>
        <w:rPr>
          <w:color w:val="1F1A17"/>
          <w:spacing w:val="1"/>
        </w:rPr>
        <w:t> </w:t>
      </w:r>
      <w:r>
        <w:rPr>
          <w:color w:val="1F1A17"/>
        </w:rPr>
        <w:t>menyatakan</w:t>
      </w:r>
      <w:r>
        <w:rPr>
          <w:color w:val="1F1A17"/>
          <w:spacing w:val="1"/>
        </w:rPr>
        <w:t> </w:t>
      </w:r>
      <w:r>
        <w:rPr>
          <w:color w:val="1F1A17"/>
        </w:rPr>
        <w:t>bahwa berat basah optimal jamur tiram putih seberat 125,9 gram per periode panen. Jadi</w:t>
      </w:r>
      <w:r>
        <w:rPr>
          <w:color w:val="1F1A17"/>
          <w:spacing w:val="-57"/>
        </w:rPr>
        <w:t> </w:t>
      </w:r>
      <w:r>
        <w:rPr>
          <w:color w:val="1F1A17"/>
        </w:rPr>
        <w:t>hasil</w:t>
      </w:r>
      <w:r>
        <w:rPr>
          <w:color w:val="1F1A17"/>
          <w:spacing w:val="-1"/>
        </w:rPr>
        <w:t> </w:t>
      </w:r>
      <w:r>
        <w:rPr>
          <w:color w:val="1F1A17"/>
        </w:rPr>
        <w:t>pada penelitian</w:t>
      </w:r>
      <w:r>
        <w:rPr>
          <w:color w:val="1F1A17"/>
          <w:spacing w:val="-1"/>
        </w:rPr>
        <w:t> </w:t>
      </w:r>
      <w:r>
        <w:rPr>
          <w:color w:val="1F1A17"/>
        </w:rPr>
        <w:t>ini</w:t>
      </w:r>
      <w:r>
        <w:rPr>
          <w:color w:val="1F1A17"/>
          <w:spacing w:val="-1"/>
        </w:rPr>
        <w:t> </w:t>
      </w:r>
      <w:r>
        <w:rPr>
          <w:color w:val="1F1A17"/>
        </w:rPr>
        <w:t>sudah</w:t>
      </w:r>
      <w:r>
        <w:rPr>
          <w:color w:val="1F1A17"/>
          <w:spacing w:val="-1"/>
        </w:rPr>
        <w:t> </w:t>
      </w:r>
      <w:r>
        <w:rPr>
          <w:color w:val="1F1A17"/>
        </w:rPr>
        <w:t>melebihi</w:t>
      </w:r>
      <w:r>
        <w:rPr>
          <w:color w:val="1F1A17"/>
          <w:spacing w:val="-1"/>
        </w:rPr>
        <w:t> </w:t>
      </w:r>
      <w:r>
        <w:rPr>
          <w:color w:val="1F1A17"/>
        </w:rPr>
        <w:t>dari berat</w:t>
      </w:r>
      <w:r>
        <w:rPr>
          <w:color w:val="1F1A17"/>
          <w:spacing w:val="-1"/>
        </w:rPr>
        <w:t> </w:t>
      </w:r>
      <w:r>
        <w:rPr>
          <w:color w:val="1F1A17"/>
        </w:rPr>
        <w:t>basah</w:t>
      </w:r>
      <w:r>
        <w:rPr>
          <w:color w:val="1F1A17"/>
          <w:spacing w:val="-1"/>
        </w:rPr>
        <w:t> </w:t>
      </w:r>
      <w:r>
        <w:rPr>
          <w:color w:val="1F1A17"/>
        </w:rPr>
        <w:t>optimalnya.</w:t>
      </w:r>
    </w:p>
    <w:p>
      <w:pPr>
        <w:pStyle w:val="BodyText"/>
        <w:ind w:left="1240" w:right="1058" w:firstLine="567"/>
        <w:jc w:val="both"/>
      </w:pPr>
      <w:r>
        <w:rPr>
          <w:color w:val="1F1A17"/>
        </w:rPr>
        <w:t>Menurut</w:t>
      </w:r>
      <w:r>
        <w:rPr>
          <w:color w:val="1F1A17"/>
          <w:spacing w:val="1"/>
        </w:rPr>
        <w:t> </w:t>
      </w:r>
      <w:r>
        <w:rPr>
          <w:color w:val="1F1A17"/>
        </w:rPr>
        <w:t>Wilandari</w:t>
      </w:r>
      <w:r>
        <w:rPr>
          <w:color w:val="1F1A17"/>
          <w:spacing w:val="1"/>
        </w:rPr>
        <w:t> </w:t>
      </w:r>
      <w:r>
        <w:rPr>
          <w:color w:val="1F1A17"/>
        </w:rPr>
        <w:t>(2014)menyatakan</w:t>
      </w:r>
      <w:r>
        <w:rPr>
          <w:color w:val="1F1A17"/>
          <w:spacing w:val="1"/>
        </w:rPr>
        <w:t> </w:t>
      </w:r>
      <w:r>
        <w:rPr>
          <w:color w:val="1F1A17"/>
        </w:rPr>
        <w:t>bahwa</w:t>
      </w:r>
      <w:r>
        <w:rPr>
          <w:color w:val="1F1A17"/>
          <w:spacing w:val="1"/>
        </w:rPr>
        <w:t> </w:t>
      </w:r>
      <w:r>
        <w:rPr>
          <w:color w:val="1F1A17"/>
        </w:rPr>
        <w:t>kandungan</w:t>
      </w:r>
      <w:r>
        <w:rPr>
          <w:color w:val="1F1A17"/>
          <w:spacing w:val="1"/>
        </w:rPr>
        <w:t> </w:t>
      </w:r>
      <w:r>
        <w:rPr>
          <w:color w:val="1F1A17"/>
        </w:rPr>
        <w:t>kwarbohidrat</w:t>
      </w:r>
      <w:r>
        <w:rPr>
          <w:color w:val="1F1A17"/>
          <w:spacing w:val="1"/>
        </w:rPr>
        <w:t> </w:t>
      </w:r>
      <w:r>
        <w:rPr>
          <w:color w:val="1F1A17"/>
        </w:rPr>
        <w:t>pada</w:t>
      </w:r>
      <w:r>
        <w:rPr>
          <w:color w:val="1F1A17"/>
          <w:spacing w:val="1"/>
        </w:rPr>
        <w:t> </w:t>
      </w:r>
      <w:r>
        <w:rPr>
          <w:color w:val="1F1A17"/>
        </w:rPr>
        <w:t>bekatul berfungsi sebagai sumber karbon sehingga dapat menambah nutrisi pada media</w:t>
      </w:r>
      <w:r>
        <w:rPr>
          <w:color w:val="1F1A17"/>
          <w:spacing w:val="1"/>
        </w:rPr>
        <w:t> </w:t>
      </w:r>
      <w:r>
        <w:rPr>
          <w:color w:val="1F1A17"/>
        </w:rPr>
        <w:t>tanam jamur. Karbon merupakan unsur penting yang dibutuhkan jamur sebagai sumber</w:t>
      </w:r>
      <w:r>
        <w:rPr>
          <w:color w:val="1F1A17"/>
          <w:spacing w:val="1"/>
        </w:rPr>
        <w:t> </w:t>
      </w:r>
      <w:r>
        <w:rPr>
          <w:color w:val="1F1A17"/>
        </w:rPr>
        <w:t>energi</w:t>
      </w:r>
      <w:r>
        <w:rPr>
          <w:color w:val="1F1A17"/>
          <w:spacing w:val="1"/>
        </w:rPr>
        <w:t> </w:t>
      </w:r>
      <w:r>
        <w:rPr>
          <w:color w:val="1F1A17"/>
        </w:rPr>
        <w:t>dalam</w:t>
      </w:r>
      <w:r>
        <w:rPr>
          <w:color w:val="1F1A17"/>
          <w:spacing w:val="1"/>
        </w:rPr>
        <w:t> </w:t>
      </w:r>
      <w:r>
        <w:rPr>
          <w:color w:val="1F1A17"/>
        </w:rPr>
        <w:t>menjalankan</w:t>
      </w:r>
      <w:r>
        <w:rPr>
          <w:color w:val="1F1A17"/>
          <w:spacing w:val="1"/>
        </w:rPr>
        <w:t> </w:t>
      </w:r>
      <w:r>
        <w:rPr>
          <w:color w:val="1F1A17"/>
        </w:rPr>
        <w:t>aktivitas</w:t>
      </w:r>
      <w:r>
        <w:rPr>
          <w:color w:val="1F1A17"/>
          <w:spacing w:val="1"/>
        </w:rPr>
        <w:t> </w:t>
      </w:r>
      <w:r>
        <w:rPr>
          <w:color w:val="1F1A17"/>
        </w:rPr>
        <w:t>metabolismenya</w:t>
      </w:r>
      <w:r>
        <w:rPr>
          <w:color w:val="1F1A17"/>
          <w:spacing w:val="1"/>
        </w:rPr>
        <w:t> </w:t>
      </w:r>
      <w:r>
        <w:rPr>
          <w:color w:val="1F1A17"/>
        </w:rPr>
        <w:t>yang</w:t>
      </w:r>
      <w:r>
        <w:rPr>
          <w:color w:val="1F1A17"/>
          <w:spacing w:val="1"/>
        </w:rPr>
        <w:t> </w:t>
      </w:r>
      <w:r>
        <w:rPr>
          <w:color w:val="1F1A17"/>
        </w:rPr>
        <w:t>mengakibatkan</w:t>
      </w:r>
      <w:r>
        <w:rPr>
          <w:color w:val="1F1A17"/>
          <w:spacing w:val="1"/>
        </w:rPr>
        <w:t> </w:t>
      </w:r>
      <w:r>
        <w:rPr>
          <w:color w:val="1F1A17"/>
        </w:rPr>
        <w:t>dapat</w:t>
      </w:r>
      <w:r>
        <w:rPr>
          <w:color w:val="1F1A17"/>
          <w:spacing w:val="1"/>
        </w:rPr>
        <w:t> </w:t>
      </w:r>
      <w:r>
        <w:rPr>
          <w:color w:val="1F1A17"/>
        </w:rPr>
        <w:t>mempercepat</w:t>
      </w:r>
      <w:r>
        <w:rPr>
          <w:color w:val="1F1A17"/>
          <w:spacing w:val="-1"/>
        </w:rPr>
        <w:t> </w:t>
      </w:r>
      <w:r>
        <w:rPr>
          <w:color w:val="1F1A17"/>
        </w:rPr>
        <w:t>tumbuhnya tubuh buah</w:t>
      </w:r>
      <w:r>
        <w:rPr>
          <w:color w:val="1F1A17"/>
          <w:spacing w:val="-1"/>
        </w:rPr>
        <w:t> </w:t>
      </w:r>
      <w:r>
        <w:rPr>
          <w:color w:val="1F1A17"/>
        </w:rPr>
        <w:t>dan</w:t>
      </w:r>
      <w:r>
        <w:rPr>
          <w:color w:val="1F1A17"/>
          <w:spacing w:val="-1"/>
        </w:rPr>
        <w:t> </w:t>
      </w:r>
      <w:r>
        <w:rPr>
          <w:color w:val="1F1A17"/>
        </w:rPr>
        <w:t>menambah berat</w:t>
      </w:r>
      <w:r>
        <w:rPr>
          <w:color w:val="1F1A17"/>
          <w:spacing w:val="-1"/>
        </w:rPr>
        <w:t> </w:t>
      </w:r>
      <w:r>
        <w:rPr>
          <w:color w:val="1F1A17"/>
        </w:rPr>
        <w:t>basah</w:t>
      </w:r>
      <w:r>
        <w:rPr>
          <w:color w:val="1F1A17"/>
          <w:spacing w:val="-6"/>
        </w:rPr>
        <w:t> </w:t>
      </w:r>
      <w:r>
        <w:rPr>
          <w:color w:val="1F1A17"/>
        </w:rPr>
        <w:t>jamur</w:t>
      </w:r>
      <w:r>
        <w:rPr>
          <w:color w:val="1F1A17"/>
          <w:spacing w:val="-4"/>
        </w:rPr>
        <w:t> </w:t>
      </w:r>
      <w:r>
        <w:rPr>
          <w:color w:val="1F1A17"/>
        </w:rPr>
        <w:t>tiram.</w:t>
      </w:r>
    </w:p>
    <w:p>
      <w:pPr>
        <w:pStyle w:val="BodyText"/>
        <w:ind w:left="1240" w:right="1061" w:firstLine="567"/>
        <w:jc w:val="both"/>
      </w:pPr>
      <w:r>
        <w:rPr/>
        <w:t>Sesuai dengan pendapat (Buharis, 2015) [1 ] yang menyatakan bahwa berat basah</w:t>
      </w:r>
      <w:r>
        <w:rPr>
          <w:spacing w:val="1"/>
        </w:rPr>
        <w:t> </w:t>
      </w:r>
      <w:r>
        <w:rPr/>
        <w:t>jamur dipengaruhi oleh banyaknya </w:t>
      </w:r>
      <w:r>
        <w:rPr>
          <w:color w:val="1F1A17"/>
        </w:rPr>
        <w:t>karbohidrat </w:t>
      </w:r>
      <w:r>
        <w:rPr/>
        <w:t>yang terdapat pada bekatul dan molase.</w:t>
      </w:r>
      <w:r>
        <w:rPr>
          <w:spacing w:val="1"/>
        </w:rPr>
        <w:t> </w:t>
      </w:r>
      <w:r>
        <w:rPr>
          <w:color w:val="1F1A17"/>
        </w:rPr>
        <w:t>Senyawa gula yang terkandung didalam molase dapat menyediakan energi tambahan</w:t>
      </w:r>
      <w:r>
        <w:rPr>
          <w:color w:val="1F1A17"/>
          <w:spacing w:val="1"/>
        </w:rPr>
        <w:t> </w:t>
      </w:r>
      <w:r>
        <w:rPr>
          <w:color w:val="1F1A17"/>
        </w:rPr>
        <w:t>yang</w:t>
      </w:r>
      <w:r>
        <w:rPr>
          <w:color w:val="1F1A17"/>
          <w:spacing w:val="-6"/>
        </w:rPr>
        <w:t> </w:t>
      </w:r>
      <w:r>
        <w:rPr>
          <w:color w:val="1F1A17"/>
        </w:rPr>
        <w:t>dibutuhkan untuk metabolisme didalam sel jamur.</w:t>
      </w:r>
    </w:p>
    <w:p>
      <w:pPr>
        <w:pStyle w:val="BodyText"/>
        <w:ind w:left="1240" w:right="1065" w:firstLine="567"/>
        <w:jc w:val="both"/>
      </w:pPr>
      <w:r>
        <w:rPr>
          <w:color w:val="1F1A17"/>
        </w:rPr>
        <w:t>Molase memiliki kandungan kalori yang cukup tinggi, karena terdiri dari glukosa</w:t>
      </w:r>
      <w:r>
        <w:rPr>
          <w:color w:val="1F1A17"/>
          <w:spacing w:val="1"/>
        </w:rPr>
        <w:t> </w:t>
      </w:r>
      <w:r>
        <w:rPr>
          <w:color w:val="1F1A17"/>
        </w:rPr>
        <w:t>dan fruktosa. Berbagai vitaminpun banyak terkandung didalamnya. Meskipun hanya</w:t>
      </w:r>
      <w:r>
        <w:rPr>
          <w:color w:val="1F1A17"/>
          <w:spacing w:val="1"/>
        </w:rPr>
        <w:t> </w:t>
      </w:r>
      <w:r>
        <w:rPr>
          <w:color w:val="1F1A17"/>
        </w:rPr>
        <w:t>mengandung gula yang sedikit, molase dapat meningkatkan berat segar jamur (Pramana,</w:t>
      </w:r>
      <w:r>
        <w:rPr>
          <w:color w:val="1F1A17"/>
          <w:spacing w:val="-57"/>
        </w:rPr>
        <w:t> </w:t>
      </w:r>
      <w:r>
        <w:rPr>
          <w:color w:val="1F1A17"/>
        </w:rPr>
        <w:t>2006</w:t>
      </w:r>
      <w:r>
        <w:rPr>
          <w:color w:val="1F1A17"/>
          <w:spacing w:val="-1"/>
        </w:rPr>
        <w:t> </w:t>
      </w:r>
      <w:r>
        <w:rPr>
          <w:i/>
          <w:color w:val="1F1A17"/>
        </w:rPr>
        <w:t>dalam</w:t>
      </w:r>
      <w:r>
        <w:rPr>
          <w:i/>
          <w:color w:val="1F1A17"/>
          <w:spacing w:val="-1"/>
        </w:rPr>
        <w:t> </w:t>
      </w:r>
      <w:r>
        <w:rPr>
          <w:color w:val="1F1A17"/>
        </w:rPr>
        <w:t>Stefiani, 2011).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1"/>
        <w:ind w:right="869"/>
      </w:pPr>
      <w:r>
        <w:rPr/>
        <w:t>KESIMPULAN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before="1"/>
        <w:ind w:left="1240" w:right="1064"/>
        <w:jc w:val="both"/>
      </w:pPr>
      <w:r>
        <w:rPr>
          <w:w w:val="105"/>
        </w:rPr>
        <w:t>Kesimpulan yang dapat diambil dari penelitian diatas adalah penambahan bekatul</w:t>
      </w:r>
      <w:r>
        <w:rPr>
          <w:spacing w:val="1"/>
          <w:w w:val="105"/>
        </w:rPr>
        <w:t> </w:t>
      </w:r>
      <w:r>
        <w:rPr>
          <w:w w:val="105"/>
        </w:rPr>
        <w:t>20% per baglog memberikan hasil terbaik pada volume miselium, diameter tudung</w:t>
      </w:r>
      <w:r>
        <w:rPr>
          <w:spacing w:val="1"/>
          <w:w w:val="105"/>
        </w:rPr>
        <w:t> </w:t>
      </w:r>
      <w:r>
        <w:rPr>
          <w:w w:val="105"/>
        </w:rPr>
        <w:t>buah, dan berat basah buah, 2) Konsentrasi molase tidak memberikan pengaruh</w:t>
      </w:r>
      <w:r>
        <w:rPr>
          <w:spacing w:val="1"/>
          <w:w w:val="105"/>
        </w:rPr>
        <w:t> </w:t>
      </w:r>
      <w:r>
        <w:rPr>
          <w:w w:val="105"/>
        </w:rPr>
        <w:t>terhadap</w:t>
      </w:r>
      <w:r>
        <w:rPr>
          <w:spacing w:val="29"/>
          <w:w w:val="105"/>
        </w:rPr>
        <w:t> </w:t>
      </w:r>
      <w:r>
        <w:rPr>
          <w:w w:val="105"/>
        </w:rPr>
        <w:t>semua</w:t>
      </w:r>
      <w:r>
        <w:rPr>
          <w:spacing w:val="32"/>
          <w:w w:val="105"/>
        </w:rPr>
        <w:t> </w:t>
      </w:r>
      <w:r>
        <w:rPr>
          <w:w w:val="105"/>
        </w:rPr>
        <w:t>parameter</w:t>
      </w:r>
      <w:r>
        <w:rPr>
          <w:spacing w:val="31"/>
          <w:w w:val="105"/>
        </w:rPr>
        <w:t> </w:t>
      </w:r>
      <w:r>
        <w:rPr>
          <w:w w:val="105"/>
        </w:rPr>
        <w:t>dan</w:t>
      </w:r>
      <w:r>
        <w:rPr>
          <w:spacing w:val="30"/>
          <w:w w:val="105"/>
        </w:rPr>
        <w:t> </w:t>
      </w:r>
      <w:r>
        <w:rPr>
          <w:w w:val="105"/>
        </w:rPr>
        <w:t>3)</w:t>
      </w:r>
      <w:r>
        <w:rPr>
          <w:spacing w:val="28"/>
          <w:w w:val="105"/>
        </w:rPr>
        <w:t> </w:t>
      </w:r>
      <w:r>
        <w:rPr>
          <w:w w:val="105"/>
        </w:rPr>
        <w:t>Adanya</w:t>
      </w:r>
      <w:r>
        <w:rPr>
          <w:spacing w:val="31"/>
          <w:w w:val="105"/>
        </w:rPr>
        <w:t> </w:t>
      </w:r>
      <w:r>
        <w:rPr>
          <w:w w:val="105"/>
        </w:rPr>
        <w:t>interaksi</w:t>
      </w:r>
      <w:r>
        <w:rPr>
          <w:spacing w:val="30"/>
          <w:w w:val="105"/>
        </w:rPr>
        <w:t> </w:t>
      </w:r>
      <w:r>
        <w:rPr>
          <w:w w:val="105"/>
        </w:rPr>
        <w:t>penambahan</w:t>
      </w:r>
      <w:r>
        <w:rPr>
          <w:spacing w:val="30"/>
          <w:w w:val="105"/>
        </w:rPr>
        <w:t> </w:t>
      </w:r>
      <w:r>
        <w:rPr>
          <w:w w:val="105"/>
        </w:rPr>
        <w:t>bekatul</w:t>
      </w:r>
      <w:r>
        <w:rPr>
          <w:spacing w:val="30"/>
          <w:w w:val="105"/>
        </w:rPr>
        <w:t> </w:t>
      </w:r>
      <w:r>
        <w:rPr>
          <w:w w:val="105"/>
        </w:rPr>
        <w:t>30%</w:t>
      </w:r>
      <w:r>
        <w:rPr>
          <w:spacing w:val="26"/>
          <w:w w:val="105"/>
        </w:rPr>
        <w:t> </w:t>
      </w:r>
      <w:r>
        <w:rPr>
          <w:w w:val="105"/>
        </w:rPr>
        <w:t>per</w:t>
      </w:r>
    </w:p>
    <w:p>
      <w:pPr>
        <w:spacing w:after="0"/>
        <w:jc w:val="both"/>
        <w:sectPr>
          <w:pgSz w:w="11920" w:h="16840"/>
          <w:pgMar w:header="742" w:footer="593" w:top="960" w:bottom="7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240"/>
      </w:pPr>
      <w:r>
        <w:rPr>
          <w:w w:val="105"/>
        </w:rPr>
        <w:t>baglog</w:t>
      </w:r>
      <w:r>
        <w:rPr>
          <w:spacing w:val="29"/>
          <w:w w:val="105"/>
        </w:rPr>
        <w:t> </w:t>
      </w:r>
      <w:r>
        <w:rPr>
          <w:w w:val="105"/>
        </w:rPr>
        <w:t>dengan</w:t>
      </w:r>
      <w:r>
        <w:rPr>
          <w:spacing w:val="30"/>
          <w:w w:val="105"/>
        </w:rPr>
        <w:t> </w:t>
      </w:r>
      <w:r>
        <w:rPr>
          <w:w w:val="105"/>
        </w:rPr>
        <w:t>konsentrasi</w:t>
      </w:r>
      <w:r>
        <w:rPr>
          <w:spacing w:val="30"/>
          <w:w w:val="105"/>
        </w:rPr>
        <w:t> </w:t>
      </w:r>
      <w:r>
        <w:rPr>
          <w:w w:val="105"/>
        </w:rPr>
        <w:t>molase</w:t>
      </w:r>
      <w:r>
        <w:rPr>
          <w:spacing w:val="32"/>
          <w:w w:val="105"/>
        </w:rPr>
        <w:t> </w:t>
      </w:r>
      <w:r>
        <w:rPr>
          <w:w w:val="105"/>
        </w:rPr>
        <w:t>360</w:t>
      </w:r>
      <w:r>
        <w:rPr>
          <w:spacing w:val="34"/>
          <w:w w:val="105"/>
        </w:rPr>
        <w:t> </w:t>
      </w:r>
      <w:r>
        <w:rPr>
          <w:w w:val="105"/>
        </w:rPr>
        <w:t>cc</w:t>
      </w:r>
      <w:r>
        <w:rPr>
          <w:spacing w:val="32"/>
          <w:w w:val="105"/>
        </w:rPr>
        <w:t> </w:t>
      </w:r>
      <w:r>
        <w:rPr>
          <w:w w:val="105"/>
        </w:rPr>
        <w:t>per</w:t>
      </w:r>
      <w:r>
        <w:rPr>
          <w:spacing w:val="31"/>
          <w:w w:val="105"/>
        </w:rPr>
        <w:t> </w:t>
      </w:r>
      <w:r>
        <w:rPr>
          <w:w w:val="105"/>
        </w:rPr>
        <w:t>adonan</w:t>
      </w:r>
      <w:r>
        <w:rPr>
          <w:spacing w:val="30"/>
          <w:w w:val="105"/>
        </w:rPr>
        <w:t> </w:t>
      </w:r>
      <w:r>
        <w:rPr>
          <w:w w:val="105"/>
        </w:rPr>
        <w:t>pada</w:t>
      </w:r>
      <w:r>
        <w:rPr>
          <w:spacing w:val="32"/>
          <w:w w:val="105"/>
        </w:rPr>
        <w:t> </w:t>
      </w:r>
      <w:r>
        <w:rPr>
          <w:w w:val="105"/>
        </w:rPr>
        <w:t>kecepatan</w:t>
      </w:r>
      <w:r>
        <w:rPr>
          <w:spacing w:val="30"/>
          <w:w w:val="105"/>
        </w:rPr>
        <w:t> </w:t>
      </w:r>
      <w:r>
        <w:rPr>
          <w:w w:val="105"/>
        </w:rPr>
        <w:t>munculnya</w:t>
      </w:r>
    </w:p>
    <w:p>
      <w:pPr>
        <w:spacing w:before="0"/>
        <w:ind w:left="1240" w:right="0" w:firstLine="0"/>
        <w:jc w:val="left"/>
        <w:rPr>
          <w:sz w:val="24"/>
        </w:rPr>
      </w:pPr>
      <w:r>
        <w:rPr>
          <w:i/>
          <w:w w:val="105"/>
          <w:sz w:val="24"/>
        </w:rPr>
        <w:t>pinhead</w:t>
      </w:r>
      <w:r>
        <w:rPr>
          <w:i/>
          <w:spacing w:val="58"/>
          <w:w w:val="105"/>
          <w:sz w:val="24"/>
        </w:rPr>
        <w:t> </w:t>
      </w:r>
      <w:r>
        <w:rPr>
          <w:w w:val="105"/>
          <w:sz w:val="24"/>
        </w:rPr>
        <w:t>dan berat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basah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buah.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1"/>
        <w:ind w:right="1148"/>
      </w:pPr>
      <w:r>
        <w:rPr/>
        <w:t>REFERENSI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153" w:after="0"/>
        <w:ind w:left="1668" w:right="1064" w:hanging="428"/>
        <w:jc w:val="both"/>
        <w:rPr>
          <w:sz w:val="24"/>
        </w:rPr>
      </w:pPr>
      <w:r>
        <w:rPr>
          <w:sz w:val="24"/>
        </w:rPr>
        <w:t>Buharis.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Penambahan</w:t>
      </w:r>
      <w:r>
        <w:rPr>
          <w:spacing w:val="1"/>
          <w:sz w:val="24"/>
        </w:rPr>
        <w:t> </w:t>
      </w:r>
      <w:r>
        <w:rPr>
          <w:sz w:val="24"/>
        </w:rPr>
        <w:t>Molase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Tanam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Pertumbuhan Jamur Tiram Putih (</w:t>
      </w:r>
      <w:r>
        <w:rPr>
          <w:i/>
          <w:sz w:val="24"/>
        </w:rPr>
        <w:t>Pleurotus ostreatus</w:t>
      </w:r>
      <w:r>
        <w:rPr>
          <w:sz w:val="24"/>
        </w:rPr>
        <w:t>). Skripsi : Universitas 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4"/>
          <w:sz w:val="24"/>
        </w:rPr>
        <w:t> </w:t>
      </w:r>
      <w:r>
        <w:rPr>
          <w:sz w:val="24"/>
        </w:rPr>
        <w:t>Alauddin Makassar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0" w:after="0"/>
        <w:ind w:left="1668" w:right="1064" w:hanging="428"/>
        <w:jc w:val="both"/>
        <w:rPr>
          <w:sz w:val="24"/>
        </w:rPr>
      </w:pPr>
      <w:r>
        <w:rPr>
          <w:sz w:val="24"/>
        </w:rPr>
        <w:t>Cahyanti,</w:t>
      </w:r>
      <w:r>
        <w:rPr>
          <w:spacing w:val="-8"/>
          <w:sz w:val="24"/>
        </w:rPr>
        <w:t> </w:t>
      </w:r>
      <w:r>
        <w:rPr>
          <w:sz w:val="24"/>
        </w:rPr>
        <w:t>Latifah</w:t>
      </w:r>
      <w:r>
        <w:rPr>
          <w:spacing w:val="-11"/>
          <w:sz w:val="24"/>
        </w:rPr>
        <w:t> </w:t>
      </w:r>
      <w:r>
        <w:rPr>
          <w:sz w:val="24"/>
        </w:rPr>
        <w:t>Rahman.</w:t>
      </w:r>
      <w:r>
        <w:rPr>
          <w:spacing w:val="-15"/>
          <w:sz w:val="24"/>
        </w:rPr>
        <w:t> </w:t>
      </w:r>
      <w:r>
        <w:rPr>
          <w:sz w:val="24"/>
        </w:rPr>
        <w:t>2014.</w:t>
      </w:r>
      <w:r>
        <w:rPr>
          <w:spacing w:val="-10"/>
          <w:sz w:val="24"/>
        </w:rPr>
        <w:t> </w:t>
      </w:r>
      <w:r>
        <w:rPr>
          <w:sz w:val="24"/>
        </w:rPr>
        <w:t>Pertumbuhan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Produktifitas</w:t>
      </w:r>
      <w:r>
        <w:rPr>
          <w:spacing w:val="-13"/>
          <w:sz w:val="24"/>
        </w:rPr>
        <w:t> </w:t>
      </w:r>
      <w:r>
        <w:rPr>
          <w:sz w:val="24"/>
        </w:rPr>
        <w:t>Jamur</w:t>
      </w:r>
      <w:r>
        <w:rPr>
          <w:spacing w:val="-14"/>
          <w:sz w:val="24"/>
        </w:rPr>
        <w:t> </w:t>
      </w:r>
      <w:r>
        <w:rPr>
          <w:sz w:val="24"/>
        </w:rPr>
        <w:t>Tiram</w:t>
      </w:r>
      <w:r>
        <w:rPr>
          <w:spacing w:val="-10"/>
          <w:sz w:val="24"/>
        </w:rPr>
        <w:t> </w:t>
      </w:r>
      <w:r>
        <w:rPr>
          <w:sz w:val="24"/>
        </w:rPr>
        <w:t>Putih</w:t>
      </w:r>
      <w:r>
        <w:rPr>
          <w:spacing w:val="-58"/>
          <w:sz w:val="24"/>
        </w:rPr>
        <w:t> </w:t>
      </w:r>
      <w:r>
        <w:rPr>
          <w:sz w:val="24"/>
        </w:rPr>
        <w:t>Pada Media Campuran Limbah Batang Dan Tongkol Jagung. Skripsi. Universitas</w:t>
      </w:r>
      <w:r>
        <w:rPr>
          <w:spacing w:val="1"/>
          <w:sz w:val="24"/>
        </w:rPr>
        <w:t> </w:t>
      </w:r>
      <w:r>
        <w:rPr>
          <w:sz w:val="24"/>
        </w:rPr>
        <w:t>Muhammadiyah</w:t>
      </w:r>
      <w:r>
        <w:rPr>
          <w:spacing w:val="-1"/>
          <w:sz w:val="24"/>
        </w:rPr>
        <w:t> </w:t>
      </w:r>
      <w:r>
        <w:rPr>
          <w:sz w:val="24"/>
        </w:rPr>
        <w:t>Surakarta, Program</w:t>
      </w:r>
      <w:r>
        <w:rPr>
          <w:spacing w:val="-1"/>
          <w:sz w:val="24"/>
        </w:rPr>
        <w:t> </w:t>
      </w:r>
      <w:r>
        <w:rPr>
          <w:sz w:val="24"/>
        </w:rPr>
        <w:t>Studi</w:t>
      </w:r>
      <w:r>
        <w:rPr>
          <w:spacing w:val="-3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Biologi.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0" w:after="0"/>
        <w:ind w:left="1668" w:right="1056" w:hanging="428"/>
        <w:jc w:val="both"/>
        <w:rPr>
          <w:sz w:val="24"/>
        </w:rPr>
      </w:pPr>
      <w:r>
        <w:rPr>
          <w:sz w:val="24"/>
        </w:rPr>
        <w:t>Ikhsan,</w:t>
      </w:r>
      <w:r>
        <w:rPr>
          <w:spacing w:val="1"/>
          <w:sz w:val="24"/>
        </w:rPr>
        <w:t> </w:t>
      </w:r>
      <w:r>
        <w:rPr>
          <w:sz w:val="24"/>
        </w:rPr>
        <w:t>Muhammad,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Erlida</w:t>
      </w:r>
      <w:r>
        <w:rPr>
          <w:spacing w:val="1"/>
          <w:sz w:val="24"/>
        </w:rPr>
        <w:t> </w:t>
      </w:r>
      <w:r>
        <w:rPr>
          <w:sz w:val="24"/>
        </w:rPr>
        <w:t>Ariani.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Molase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Hasil</w:t>
      </w:r>
      <w:r>
        <w:rPr>
          <w:spacing w:val="-6"/>
          <w:sz w:val="24"/>
        </w:rPr>
        <w:t> </w:t>
      </w:r>
      <w:r>
        <w:rPr>
          <w:sz w:val="24"/>
        </w:rPr>
        <w:t>Jamur</w:t>
      </w:r>
      <w:r>
        <w:rPr>
          <w:spacing w:val="-6"/>
          <w:sz w:val="24"/>
        </w:rPr>
        <w:t> </w:t>
      </w:r>
      <w:r>
        <w:rPr>
          <w:sz w:val="24"/>
        </w:rPr>
        <w:t>Tiran</w:t>
      </w:r>
      <w:r>
        <w:rPr>
          <w:spacing w:val="-7"/>
          <w:sz w:val="24"/>
        </w:rPr>
        <w:t> </w:t>
      </w:r>
      <w:r>
        <w:rPr>
          <w:sz w:val="24"/>
        </w:rPr>
        <w:t>Putih</w:t>
      </w:r>
      <w:r>
        <w:rPr>
          <w:spacing w:val="-1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ostreatus</w:t>
      </w:r>
      <w:r>
        <w:rPr>
          <w:sz w:val="24"/>
        </w:rPr>
        <w:t>)</w:t>
      </w:r>
      <w:r>
        <w:rPr>
          <w:spacing w:val="-6"/>
          <w:sz w:val="24"/>
        </w:rPr>
        <w:t> </w:t>
      </w:r>
      <w:r>
        <w:rPr>
          <w:sz w:val="24"/>
        </w:rPr>
        <w:t>Pada</w:t>
      </w:r>
      <w:r>
        <w:rPr>
          <w:spacing w:val="-5"/>
          <w:sz w:val="24"/>
        </w:rPr>
        <w:t> </w:t>
      </w:r>
      <w:r>
        <w:rPr>
          <w:sz w:val="24"/>
        </w:rPr>
        <w:t>Media</w:t>
      </w:r>
      <w:r>
        <w:rPr>
          <w:spacing w:val="-6"/>
          <w:sz w:val="24"/>
        </w:rPr>
        <w:t> </w:t>
      </w:r>
      <w:r>
        <w:rPr>
          <w:sz w:val="24"/>
        </w:rPr>
        <w:t>Serbuk</w:t>
      </w:r>
      <w:r>
        <w:rPr>
          <w:spacing w:val="-57"/>
          <w:sz w:val="24"/>
        </w:rPr>
        <w:t> </w:t>
      </w:r>
      <w:r>
        <w:rPr>
          <w:sz w:val="24"/>
        </w:rPr>
        <w:t>Kayu</w:t>
      </w:r>
      <w:r>
        <w:rPr>
          <w:spacing w:val="-1"/>
          <w:sz w:val="24"/>
        </w:rPr>
        <w:t> </w:t>
      </w:r>
      <w:r>
        <w:rPr>
          <w:sz w:val="24"/>
        </w:rPr>
        <w:t>Mahang</w:t>
      </w:r>
      <w:r>
        <w:rPr>
          <w:spacing w:val="-5"/>
          <w:sz w:val="24"/>
        </w:rPr>
        <w:t> </w:t>
      </w:r>
      <w:r>
        <w:rPr>
          <w:sz w:val="24"/>
        </w:rPr>
        <w:t>Dan Sekam</w:t>
      </w:r>
      <w:r>
        <w:rPr>
          <w:spacing w:val="-1"/>
          <w:sz w:val="24"/>
        </w:rPr>
        <w:t> </w:t>
      </w:r>
      <w:r>
        <w:rPr>
          <w:sz w:val="24"/>
        </w:rPr>
        <w:t>Padi.</w:t>
      </w:r>
      <w:r>
        <w:rPr>
          <w:spacing w:val="3"/>
          <w:sz w:val="24"/>
        </w:rPr>
        <w:t> </w:t>
      </w:r>
      <w:r>
        <w:rPr>
          <w:i/>
          <w:sz w:val="24"/>
        </w:rPr>
        <w:t>JOM FAPERTA</w:t>
      </w:r>
      <w:r>
        <w:rPr>
          <w:i/>
          <w:spacing w:val="1"/>
          <w:sz w:val="24"/>
        </w:rPr>
        <w:t> </w:t>
      </w:r>
      <w:r>
        <w:rPr>
          <w:sz w:val="24"/>
        </w:rPr>
        <w:t>4(2):1–14.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0" w:after="0"/>
        <w:ind w:left="1668" w:right="1059" w:hanging="428"/>
        <w:jc w:val="both"/>
        <w:rPr>
          <w:sz w:val="24"/>
        </w:rPr>
      </w:pPr>
      <w:r>
        <w:rPr>
          <w:sz w:val="24"/>
        </w:rPr>
        <w:t>Muchsin, Ali Yazid, Wisnu Eko, and Moch Dawam. 2017. Pengaruh Penambahan</w:t>
      </w:r>
      <w:r>
        <w:rPr>
          <w:spacing w:val="1"/>
          <w:sz w:val="24"/>
        </w:rPr>
        <w:t> </w:t>
      </w:r>
      <w:r>
        <w:rPr>
          <w:sz w:val="24"/>
        </w:rPr>
        <w:t>Sekam Padi Dan Bekatul Terhadap Pertumbuhan Dan Hasil Jamur Tiram Putih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ostreatus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Adding</w:t>
      </w:r>
      <w:r>
        <w:rPr>
          <w:spacing w:val="1"/>
          <w:sz w:val="24"/>
        </w:rPr>
        <w:t> </w:t>
      </w:r>
      <w:r>
        <w:rPr>
          <w:sz w:val="24"/>
        </w:rPr>
        <w:t>Rice</w:t>
      </w:r>
      <w:r>
        <w:rPr>
          <w:spacing w:val="1"/>
          <w:sz w:val="24"/>
        </w:rPr>
        <w:t> </w:t>
      </w:r>
      <w:r>
        <w:rPr>
          <w:sz w:val="24"/>
        </w:rPr>
        <w:t>Husks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Rice</w:t>
      </w:r>
      <w:r>
        <w:rPr>
          <w:spacing w:val="1"/>
          <w:sz w:val="24"/>
        </w:rPr>
        <w:t> </w:t>
      </w:r>
      <w:r>
        <w:rPr>
          <w:sz w:val="24"/>
        </w:rPr>
        <w:t>Bran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Mycellium</w:t>
      </w:r>
      <w:r>
        <w:rPr>
          <w:spacing w:val="1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Productivity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White</w:t>
      </w:r>
      <w:r>
        <w:rPr>
          <w:spacing w:val="1"/>
          <w:sz w:val="24"/>
        </w:rPr>
        <w:t> </w:t>
      </w:r>
      <w:r>
        <w:rPr>
          <w:sz w:val="24"/>
        </w:rPr>
        <w:t>Oyster</w:t>
      </w:r>
      <w:r>
        <w:rPr>
          <w:spacing w:val="1"/>
          <w:sz w:val="24"/>
        </w:rPr>
        <w:t> </w:t>
      </w:r>
      <w:r>
        <w:rPr>
          <w:sz w:val="24"/>
        </w:rPr>
        <w:t>Mushroom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ostreatus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i/>
          <w:sz w:val="24"/>
        </w:rPr>
        <w:t>Plantropica</w:t>
      </w:r>
      <w:r>
        <w:rPr>
          <w:i/>
          <w:spacing w:val="2"/>
          <w:sz w:val="24"/>
        </w:rPr>
        <w:t> </w:t>
      </w:r>
      <w:r>
        <w:rPr>
          <w:sz w:val="24"/>
        </w:rPr>
        <w:t>2(1):30–38.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1" w:after="0"/>
        <w:ind w:left="1668" w:right="1054" w:hanging="428"/>
        <w:jc w:val="both"/>
        <w:rPr>
          <w:sz w:val="24"/>
        </w:rPr>
      </w:pPr>
      <w:r>
        <w:rPr>
          <w:sz w:val="24"/>
        </w:rPr>
        <w:t>Mufarrihah, Lailatul. 2009. Pengaruh Penambahan Bekatul Dna Ampas Tahu Pada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Produksi</w:t>
      </w:r>
      <w:r>
        <w:rPr>
          <w:spacing w:val="1"/>
          <w:sz w:val="24"/>
        </w:rPr>
        <w:t> </w:t>
      </w:r>
      <w:r>
        <w:rPr>
          <w:sz w:val="24"/>
        </w:rPr>
        <w:t>Jamur</w:t>
      </w:r>
      <w:r>
        <w:rPr>
          <w:spacing w:val="1"/>
          <w:sz w:val="24"/>
        </w:rPr>
        <w:t> </w:t>
      </w:r>
      <w:r>
        <w:rPr>
          <w:sz w:val="24"/>
        </w:rPr>
        <w:t>Tiram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Ostreatus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Skripsi. Universitas</w:t>
      </w:r>
      <w:r>
        <w:rPr>
          <w:spacing w:val="1"/>
          <w:sz w:val="24"/>
        </w:rPr>
        <w:t> </w:t>
      </w:r>
      <w:r>
        <w:rPr>
          <w:sz w:val="24"/>
        </w:rPr>
        <w:t>Islam Negeri Malang.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0" w:after="0"/>
        <w:ind w:left="1668" w:right="1059" w:hanging="428"/>
        <w:jc w:val="both"/>
        <w:rPr>
          <w:sz w:val="24"/>
        </w:rPr>
      </w:pPr>
      <w:r>
        <w:rPr>
          <w:sz w:val="24"/>
        </w:rPr>
        <w:t>Nurcholis, Mochamad &amp; Zubaidah, Elok. 2011. Evaluasi In Vivo Efek Sinbiotik</w:t>
      </w:r>
      <w:r>
        <w:rPr>
          <w:spacing w:val="1"/>
          <w:sz w:val="24"/>
        </w:rPr>
        <w:t> </w:t>
      </w:r>
      <w:r>
        <w:rPr>
          <w:sz w:val="24"/>
        </w:rPr>
        <w:t>Bekatul Terfermentasi Bakteri Asam Laktat Probiotik (</w:t>
      </w:r>
      <w:r>
        <w:rPr>
          <w:i/>
          <w:sz w:val="24"/>
        </w:rPr>
        <w:t>Lactobacillus plantarum </w:t>
      </w:r>
      <w:r>
        <w:rPr>
          <w:sz w:val="24"/>
        </w:rPr>
        <w:t>B 2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9"/>
          <w:sz w:val="24"/>
        </w:rPr>
        <w:t> </w:t>
      </w:r>
      <w:r>
        <w:rPr>
          <w:i/>
          <w:spacing w:val="-1"/>
          <w:sz w:val="24"/>
        </w:rPr>
        <w:t>Lactobacillus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casei</w:t>
      </w:r>
      <w:r>
        <w:rPr>
          <w:spacing w:val="-1"/>
          <w:sz w:val="24"/>
        </w:rPr>
        <w:t>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Vivo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Evaluation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Synbiotic</w:t>
      </w:r>
      <w:r>
        <w:rPr>
          <w:spacing w:val="-6"/>
          <w:sz w:val="24"/>
        </w:rPr>
        <w:t> </w:t>
      </w:r>
      <w:r>
        <w:rPr>
          <w:sz w:val="24"/>
        </w:rPr>
        <w:t>Effect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Fermented</w:t>
      </w:r>
      <w:r>
        <w:rPr>
          <w:spacing w:val="-8"/>
          <w:sz w:val="24"/>
        </w:rPr>
        <w:t> </w:t>
      </w:r>
      <w:r>
        <w:rPr>
          <w:sz w:val="24"/>
        </w:rPr>
        <w:t>Rice</w:t>
      </w:r>
      <w:r>
        <w:rPr>
          <w:spacing w:val="-58"/>
          <w:sz w:val="24"/>
        </w:rPr>
        <w:t> </w:t>
      </w:r>
      <w:r>
        <w:rPr>
          <w:sz w:val="24"/>
        </w:rPr>
        <w:t>Bran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Probiotic</w:t>
      </w:r>
      <w:r>
        <w:rPr>
          <w:spacing w:val="5"/>
          <w:sz w:val="24"/>
        </w:rPr>
        <w:t> </w:t>
      </w:r>
      <w:r>
        <w:rPr>
          <w:sz w:val="24"/>
        </w:rPr>
        <w:t>Lactic Acid.</w:t>
      </w:r>
      <w:r>
        <w:rPr>
          <w:spacing w:val="4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Pertanian</w:t>
      </w:r>
      <w:r>
        <w:rPr>
          <w:i/>
          <w:spacing w:val="2"/>
          <w:sz w:val="24"/>
        </w:rPr>
        <w:t> </w:t>
      </w:r>
      <w:r>
        <w:rPr>
          <w:sz w:val="24"/>
        </w:rPr>
        <w:t>12(1):58–67.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5" w:lineRule="exact" w:before="0" w:after="0"/>
        <w:ind w:left="1668" w:right="0" w:hanging="429"/>
        <w:jc w:val="both"/>
        <w:rPr>
          <w:sz w:val="24"/>
        </w:rPr>
      </w:pPr>
      <w:r>
        <w:rPr>
          <w:sz w:val="24"/>
        </w:rPr>
        <w:t>Prayitno</w:t>
      </w:r>
      <w:r>
        <w:rPr>
          <w:spacing w:val="-3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2010.</w:t>
      </w:r>
      <w:r>
        <w:rPr>
          <w:spacing w:val="-2"/>
          <w:sz w:val="24"/>
        </w:rPr>
        <w:t> </w:t>
      </w:r>
      <w:r>
        <w:rPr>
          <w:sz w:val="24"/>
        </w:rPr>
        <w:t>Molases.</w:t>
      </w:r>
      <w:r>
        <w:rPr>
          <w:spacing w:val="-3"/>
          <w:sz w:val="24"/>
        </w:rPr>
        <w:t> </w:t>
      </w:r>
      <w:hyperlink r:id="rId14">
        <w:r>
          <w:rPr>
            <w:sz w:val="24"/>
          </w:rPr>
          <w:t>http://ilmuternakkita.blogsp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ot.com/2010/molases.</w:t>
      </w:r>
      <w:r>
        <w:rPr>
          <w:spacing w:val="-2"/>
          <w:sz w:val="24"/>
        </w:rPr>
        <w:t> </w:t>
      </w:r>
      <w:r>
        <w:rPr>
          <w:sz w:val="24"/>
        </w:rPr>
        <w:t>html.</w:t>
      </w:r>
    </w:p>
    <w:p>
      <w:pPr>
        <w:pStyle w:val="BodyText"/>
        <w:spacing w:before="44"/>
        <w:ind w:left="1668"/>
        <w:jc w:val="both"/>
      </w:pPr>
      <w:r>
        <w:rPr/>
        <w:t>Diakses</w:t>
      </w:r>
      <w:r>
        <w:rPr>
          <w:spacing w:val="-4"/>
        </w:rPr>
        <w:t> </w:t>
      </w:r>
      <w:r>
        <w:rPr/>
        <w:t>30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2022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40" w:after="0"/>
        <w:ind w:left="1668" w:right="1062" w:hanging="428"/>
        <w:jc w:val="both"/>
        <w:rPr>
          <w:sz w:val="24"/>
        </w:rPr>
      </w:pPr>
      <w:r>
        <w:rPr>
          <w:sz w:val="24"/>
        </w:rPr>
        <w:t>Setiagama,</w:t>
      </w:r>
      <w:r>
        <w:rPr>
          <w:spacing w:val="1"/>
          <w:sz w:val="24"/>
        </w:rPr>
        <w:t> </w:t>
      </w:r>
      <w:r>
        <w:rPr>
          <w:sz w:val="24"/>
        </w:rPr>
        <w:t>Rosa.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Produktifitas</w:t>
      </w:r>
      <w:r>
        <w:rPr>
          <w:spacing w:val="1"/>
          <w:sz w:val="24"/>
        </w:rPr>
        <w:t> </w:t>
      </w:r>
      <w:r>
        <w:rPr>
          <w:sz w:val="24"/>
        </w:rPr>
        <w:t>Jamur</w:t>
      </w:r>
      <w:r>
        <w:rPr>
          <w:spacing w:val="1"/>
          <w:sz w:val="24"/>
        </w:rPr>
        <w:t> </w:t>
      </w:r>
      <w:r>
        <w:rPr>
          <w:sz w:val="24"/>
        </w:rPr>
        <w:t>Tiram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 osttreatus</w:t>
      </w:r>
      <w:r>
        <w:rPr>
          <w:sz w:val="24"/>
        </w:rPr>
        <w:t>) Dengan Komposisi Media Tumbuh Serbuk Gergaji Kayu</w:t>
      </w:r>
      <w:r>
        <w:rPr>
          <w:spacing w:val="1"/>
          <w:sz w:val="24"/>
        </w:rPr>
        <w:t> </w:t>
      </w:r>
      <w:r>
        <w:rPr>
          <w:sz w:val="24"/>
        </w:rPr>
        <w:t>Sengon, Tandan Kosong Kelapa Sawit, Dan Ampas Tahu Yang Berbeda. Skripsi.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3"/>
          <w:sz w:val="24"/>
        </w:rPr>
        <w:t> </w:t>
      </w:r>
      <w:r>
        <w:rPr>
          <w:sz w:val="24"/>
        </w:rPr>
        <w:t>Muhammadiyah Surakarta.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8" w:lineRule="auto" w:before="0" w:after="0"/>
        <w:ind w:left="1668" w:right="1069" w:hanging="428"/>
        <w:jc w:val="both"/>
        <w:rPr>
          <w:i/>
          <w:sz w:val="24"/>
        </w:rPr>
      </w:pPr>
      <w:r>
        <w:rPr>
          <w:sz w:val="24"/>
        </w:rPr>
        <w:t>Stefiani, 2011. Pengaruh Penambahan Molase Dalam Berbagai Media Pada Jamur</w:t>
      </w:r>
      <w:r>
        <w:rPr>
          <w:spacing w:val="1"/>
          <w:sz w:val="24"/>
        </w:rPr>
        <w:t> </w:t>
      </w:r>
      <w:r>
        <w:rPr>
          <w:sz w:val="24"/>
        </w:rPr>
        <w:t>Tiram</w:t>
      </w:r>
      <w:r>
        <w:rPr>
          <w:spacing w:val="-2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i/>
          <w:sz w:val="24"/>
        </w:rPr>
        <w:t>(Pleurotus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osttreatus).</w:t>
      </w:r>
      <w:r>
        <w:rPr>
          <w:i/>
          <w:spacing w:val="2"/>
          <w:sz w:val="24"/>
        </w:rPr>
        <w:t> </w:t>
      </w:r>
      <w:r>
        <w:rPr>
          <w:sz w:val="24"/>
        </w:rPr>
        <w:t>Skripsi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Universitas</w:t>
      </w:r>
      <w:r>
        <w:rPr>
          <w:spacing w:val="-3"/>
          <w:sz w:val="24"/>
        </w:rPr>
        <w:t> </w:t>
      </w:r>
      <w:r>
        <w:rPr>
          <w:sz w:val="24"/>
        </w:rPr>
        <w:t>Sebelas</w:t>
      </w:r>
      <w:r>
        <w:rPr>
          <w:spacing w:val="-4"/>
          <w:sz w:val="24"/>
        </w:rPr>
        <w:t> </w:t>
      </w:r>
      <w:r>
        <w:rPr>
          <w:sz w:val="24"/>
        </w:rPr>
        <w:t>Maret</w:t>
      </w:r>
      <w:r>
        <w:rPr>
          <w:spacing w:val="-1"/>
          <w:sz w:val="24"/>
        </w:rPr>
        <w:t> </w:t>
      </w:r>
      <w:r>
        <w:rPr>
          <w:sz w:val="24"/>
        </w:rPr>
        <w:t>Surakarta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2" w:lineRule="exact" w:before="0" w:after="0"/>
        <w:ind w:left="1668" w:right="0" w:hanging="429"/>
        <w:jc w:val="both"/>
        <w:rPr>
          <w:sz w:val="24"/>
        </w:rPr>
      </w:pPr>
      <w:r>
        <w:rPr>
          <w:sz w:val="24"/>
        </w:rPr>
        <w:t>Suriawiria.</w:t>
      </w:r>
      <w:r>
        <w:rPr>
          <w:spacing w:val="-3"/>
          <w:sz w:val="24"/>
        </w:rPr>
        <w:t> </w:t>
      </w:r>
      <w:r>
        <w:rPr>
          <w:sz w:val="24"/>
        </w:rPr>
        <w:t>2002.</w:t>
      </w:r>
      <w:r>
        <w:rPr>
          <w:spacing w:val="-3"/>
          <w:sz w:val="24"/>
        </w:rPr>
        <w:t> </w:t>
      </w:r>
      <w:r>
        <w:rPr>
          <w:sz w:val="24"/>
        </w:rPr>
        <w:t>Budidaya</w:t>
      </w:r>
      <w:r>
        <w:rPr>
          <w:spacing w:val="-2"/>
          <w:sz w:val="24"/>
        </w:rPr>
        <w:t> </w:t>
      </w:r>
      <w:r>
        <w:rPr>
          <w:sz w:val="24"/>
        </w:rPr>
        <w:t>Jamur</w:t>
      </w:r>
      <w:r>
        <w:rPr>
          <w:spacing w:val="-2"/>
          <w:sz w:val="24"/>
        </w:rPr>
        <w:t> </w:t>
      </w:r>
      <w:r>
        <w:rPr>
          <w:sz w:val="24"/>
        </w:rPr>
        <w:t>Tiram.</w:t>
      </w:r>
      <w:r>
        <w:rPr>
          <w:spacing w:val="-8"/>
          <w:sz w:val="24"/>
        </w:rPr>
        <w:t> </w:t>
      </w:r>
      <w:r>
        <w:rPr>
          <w:sz w:val="24"/>
        </w:rPr>
        <w:t>Yogyakarta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Kanisius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6" w:lineRule="auto" w:before="39" w:after="0"/>
        <w:ind w:left="1668" w:right="1052" w:hanging="428"/>
        <w:jc w:val="both"/>
        <w:rPr>
          <w:sz w:val="24"/>
        </w:rPr>
      </w:pPr>
      <w:r>
        <w:rPr>
          <w:sz w:val="24"/>
        </w:rPr>
        <w:t>Wilandari,</w:t>
      </w:r>
      <w:r>
        <w:rPr>
          <w:spacing w:val="-10"/>
          <w:sz w:val="24"/>
        </w:rPr>
        <w:t> </w:t>
      </w:r>
      <w:r>
        <w:rPr>
          <w:sz w:val="24"/>
        </w:rPr>
        <w:t>Lucky.</w:t>
      </w:r>
      <w:r>
        <w:rPr>
          <w:spacing w:val="-12"/>
          <w:sz w:val="24"/>
        </w:rPr>
        <w:t> </w:t>
      </w:r>
      <w:r>
        <w:rPr>
          <w:sz w:val="24"/>
        </w:rPr>
        <w:t>2014.</w:t>
      </w:r>
      <w:r>
        <w:rPr>
          <w:spacing w:val="-10"/>
          <w:sz w:val="24"/>
        </w:rPr>
        <w:t> </w:t>
      </w:r>
      <w:r>
        <w:rPr>
          <w:sz w:val="24"/>
        </w:rPr>
        <w:t>Produktivitas</w:t>
      </w:r>
      <w:r>
        <w:rPr>
          <w:spacing w:val="-15"/>
          <w:sz w:val="24"/>
        </w:rPr>
        <w:t> </w:t>
      </w:r>
      <w:r>
        <w:rPr>
          <w:sz w:val="24"/>
        </w:rPr>
        <w:t>Jamur</w:t>
      </w:r>
      <w:r>
        <w:rPr>
          <w:spacing w:val="-13"/>
          <w:sz w:val="24"/>
        </w:rPr>
        <w:t> </w:t>
      </w:r>
      <w:r>
        <w:rPr>
          <w:sz w:val="24"/>
        </w:rPr>
        <w:t>Tiram</w:t>
      </w:r>
      <w:r>
        <w:rPr>
          <w:spacing w:val="-13"/>
          <w:sz w:val="24"/>
        </w:rPr>
        <w:t> </w:t>
      </w:r>
      <w:r>
        <w:rPr>
          <w:sz w:val="24"/>
        </w:rPr>
        <w:t>Putih</w:t>
      </w:r>
      <w:r>
        <w:rPr>
          <w:spacing w:val="-1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Pleurotus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ostreatus</w:t>
      </w:r>
      <w:r>
        <w:rPr>
          <w:sz w:val="24"/>
        </w:rPr>
        <w:t>)</w:t>
      </w:r>
      <w:r>
        <w:rPr>
          <w:spacing w:val="-13"/>
          <w:sz w:val="24"/>
        </w:rPr>
        <w:t> </w:t>
      </w:r>
      <w:r>
        <w:rPr>
          <w:sz w:val="24"/>
        </w:rPr>
        <w:t>Pada</w:t>
      </w:r>
      <w:r>
        <w:rPr>
          <w:spacing w:val="-58"/>
          <w:sz w:val="24"/>
        </w:rPr>
        <w:t> </w:t>
      </w:r>
      <w:r>
        <w:rPr>
          <w:sz w:val="24"/>
        </w:rPr>
        <w:t>Media Campuran Serbuk Gergaji, Serasah Daun Pisang Dan Bekatul. Skripsi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4"/>
          <w:sz w:val="24"/>
        </w:rPr>
        <w:t> </w:t>
      </w:r>
      <w:r>
        <w:rPr>
          <w:sz w:val="24"/>
        </w:rPr>
        <w:t>Muhammadiyah</w:t>
      </w:r>
      <w:r>
        <w:rPr>
          <w:spacing w:val="-1"/>
          <w:sz w:val="24"/>
        </w:rPr>
        <w:t> </w:t>
      </w:r>
      <w:r>
        <w:rPr>
          <w:sz w:val="24"/>
        </w:rPr>
        <w:t>Surakarta,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2"/>
          <w:sz w:val="24"/>
        </w:rPr>
        <w:t> </w:t>
      </w:r>
      <w:r>
        <w:rPr>
          <w:sz w:val="24"/>
        </w:rPr>
        <w:t>Biologi.</w:t>
      </w:r>
    </w:p>
    <w:p>
      <w:pPr>
        <w:spacing w:after="0" w:line="276" w:lineRule="auto"/>
        <w:jc w:val="both"/>
        <w:rPr>
          <w:sz w:val="24"/>
        </w:rPr>
        <w:sectPr>
          <w:pgSz w:w="11920" w:h="16840"/>
          <w:pgMar w:header="742" w:footer="593" w:top="960" w:bottom="7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59" w:lineRule="auto" w:before="90"/>
        <w:ind w:left="1240" w:right="1060" w:firstLine="0"/>
        <w:jc w:val="both"/>
        <w:rPr>
          <w:i/>
          <w:sz w:val="24"/>
        </w:rPr>
      </w:pPr>
      <w:r>
        <w:rPr>
          <w:b/>
          <w:i/>
          <w:sz w:val="24"/>
        </w:rPr>
        <w:t>Conflict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of Interest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Statement: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authors declare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research was conducted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the absence of any commercial or financial relationships that could be construed as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potential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conflict of interest.</w:t>
      </w:r>
    </w:p>
    <w:p>
      <w:pPr>
        <w:spacing w:line="259" w:lineRule="auto" w:before="162"/>
        <w:ind w:left="1240" w:right="1060" w:firstLine="0"/>
        <w:jc w:val="both"/>
        <w:rPr>
          <w:i/>
          <w:sz w:val="24"/>
        </w:rPr>
      </w:pPr>
      <w:r>
        <w:rPr>
          <w:b/>
          <w:i/>
          <w:sz w:val="24"/>
        </w:rPr>
        <w:t>Copyright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©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2022 </w:t>
      </w:r>
      <w:r>
        <w:rPr>
          <w:i/>
          <w:sz w:val="24"/>
        </w:rPr>
        <w:t>Retno Sulistiyowati, Aprilia Hartanti, Ahmad Bahaudin.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open-access article distributed under the terms of the Creative Commons Attribution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License (CC BY). The use, distribution or reproduction in other forums is permitted,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author(s)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 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copyright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owner(s)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credited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cited,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accordance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accepted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prac-tice.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use, distribution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reproduction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permitted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with  these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terms.</w:t>
      </w:r>
    </w:p>
    <w:sectPr>
      <w:pgSz w:w="11920" w:h="16840"/>
      <w:pgMar w:header="742" w:footer="593" w:top="960" w:bottom="7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99988pt;margin-top:774.572754pt;width:17.2pt;height:14.2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775.772766pt;width:261.3pt;height:26.65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10"/>
                  <w:ind w:left="0" w:right="58" w:firstLine="0"/>
                  <w:jc w:val="righ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pacing w:val="-1"/>
                    <w:sz w:val="18"/>
                  </w:rPr>
                  <w:t>Jurnal</w:t>
                </w:r>
                <w:r>
                  <w:rPr>
                    <w:rFonts w:ascii="Cambria Math"/>
                    <w:spacing w:val="-9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Nabatia/</w:t>
                </w:r>
                <w:r>
                  <w:rPr>
                    <w:rFonts w:ascii="Cambria Math"/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rFonts w:ascii="Cambria Math"/>
                      <w:color w:val="0462C1"/>
                      <w:sz w:val="18"/>
                      <w:u w:val="single" w:color="0462C1"/>
                    </w:rPr>
                    <w:t>https://nabatia.umsida.ac.id/index.php/nabatia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5.529999pt;margin-top:791.365723pt;width:144.35pt;height:11.05pt;mso-position-horizontal-relative:page;mso-position-vertical-relative:page;z-index:-1611264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z w:val="18"/>
                  </w:rPr>
                  <w:t>Desember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2022/</w:t>
                </w:r>
                <w:r>
                  <w:rPr>
                    <w:rFonts w:ascii="Cambria Math"/>
                    <w:spacing w:val="-2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Volume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10/</w:t>
                </w:r>
                <w:r>
                  <w:rPr>
                    <w:rFonts w:ascii="Cambria Math"/>
                    <w:spacing w:val="-3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Issue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pt;margin-top:798.374939pt;width:506.17pt;height:.60004pt;mso-position-horizontal-relative:page;mso-position-vertical-relative:page;z-index:-16111104" filled="true" fillcolor="#000000" stroked="false">
          <v:fill type="solid"/>
          <w10:wrap type="none"/>
        </v:rect>
      </w:pict>
    </w:r>
    <w:r>
      <w:rPr/>
      <w:pict>
        <v:shape style="position:absolute;margin-left:34.400002pt;margin-top:783.772766pt;width:261.3pt;height:26.6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10"/>
                  <w:ind w:left="0" w:right="58" w:firstLine="0"/>
                  <w:jc w:val="righ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pacing w:val="-1"/>
                    <w:sz w:val="18"/>
                  </w:rPr>
                  <w:t>Jurnal</w:t>
                </w:r>
                <w:r>
                  <w:rPr>
                    <w:rFonts w:ascii="Cambria Math"/>
                    <w:spacing w:val="-9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Nabatia/</w:t>
                </w:r>
                <w:r>
                  <w:rPr>
                    <w:rFonts w:ascii="Cambria Math"/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rFonts w:ascii="Cambria Math"/>
                      <w:color w:val="0462C1"/>
                      <w:sz w:val="18"/>
                      <w:u w:val="single" w:color="0462C1"/>
                    </w:rPr>
                    <w:t>https://nabatia.umsida.ac.id/index.php/nabatia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5.529999pt;margin-top:799.365723pt;width:144.35pt;height:11.05pt;mso-position-horizontal-relative:page;mso-position-vertical-relative:page;z-index:-1611008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z w:val="18"/>
                  </w:rPr>
                  <w:t>Desember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2022/</w:t>
                </w:r>
                <w:r>
                  <w:rPr>
                    <w:rFonts w:ascii="Cambria Math"/>
                    <w:spacing w:val="-2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Volume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10/</w:t>
                </w:r>
                <w:r>
                  <w:rPr>
                    <w:rFonts w:ascii="Cambria Math"/>
                    <w:spacing w:val="-3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Issue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4pt;margin-top:36.088867pt;width:224.95pt;height:13.1pt;mso-position-horizontal-relative:page;mso-position-vertical-relative:page;z-index:-16112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Retno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Sulistiyowati,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Aprilia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Hartanti,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Ahmad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Bahaudin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130005pt;margin-top:37.990723pt;width:186.9pt;height:11.05pt;mso-position-horizontal-relative:page;mso-position-vertical-relative:page;z-index:-1611161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8"/>
                  </w:rPr>
                </w:pPr>
                <w:r>
                  <w:rPr>
                    <w:rFonts w:ascii="Cambria Math" w:hAnsi="Cambria Math"/>
                    <w:spacing w:val="-2"/>
                    <w:sz w:val="18"/>
                  </w:rPr>
                  <w:t>Response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to Growth</w:t>
                </w:r>
                <w:r>
                  <w:rPr>
                    <w:rFonts w:ascii="Cambria Math" w:hAnsi="Cambria Math"/>
                    <w:spacing w:val="-5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And</w:t>
                </w:r>
                <w:r>
                  <w:rPr>
                    <w:rFonts w:ascii="Cambria Math" w:hAnsi="Cambria Math"/>
                    <w:spacing w:val="-8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Production</w:t>
                </w:r>
                <w:r>
                  <w:rPr>
                    <w:rFonts w:ascii="Cambria Math" w:hAnsi="Cambria Math"/>
                    <w:spacing w:val="-5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Of</w:t>
                </w:r>
                <w:r>
                  <w:rPr>
                    <w:rFonts w:ascii="Cambria Math" w:hAnsi="Cambria Math"/>
                    <w:spacing w:val="-3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………........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1668" w:hanging="428"/>
        <w:jc w:val="left"/>
      </w:pPr>
      <w:rPr>
        <w:rFonts w:hint="default" w:ascii="Times New Roman" w:hAnsi="Times New Roman" w:eastAsia="Times New Roman" w:cs="Times New Roman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5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6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6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1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24" w:hanging="284"/>
        <w:jc w:val="left"/>
      </w:pPr>
      <w:rPr>
        <w:rFonts w:hint="default"/>
        <w:b/>
        <w:bCs/>
        <w:spacing w:val="-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8" w:hanging="42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456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doi.org/10.21070/nabatia.v10i2.1610" TargetMode="External"/><Relationship Id="rId8" Type="http://schemas.openxmlformats.org/officeDocument/2006/relationships/hyperlink" Target="mailto:retnosulistiyowati@upm.ac.id" TargetMode="External"/><Relationship Id="rId9" Type="http://schemas.openxmlformats.org/officeDocument/2006/relationships/hyperlink" Target="mailto:apriliahartanti@upm.ac.id" TargetMode="External"/><Relationship Id="rId10" Type="http://schemas.openxmlformats.org/officeDocument/2006/relationships/hyperlink" Target="mailto:ahmadbahaudin077@gmail.com" TargetMode="Externa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hyperlink" Target="http://ilmuternakkita.blogsp/" TargetMode="External"/><Relationship Id="rId15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nabatia.umsida.ac.id/index.php/nabatia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nabatia.umsida.ac.id/index.php/nabati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2024-03-18T12:08:00Z</dcterms:created>
  <dcterms:modified xsi:type="dcterms:W3CDTF">2024-03-18T12:08:00Z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</Properties>
</file>